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2B" w:rsidRDefault="0066402B" w:rsidP="0066402B">
      <w:pPr>
        <w:autoSpaceDE w:val="0"/>
        <w:autoSpaceDN w:val="0"/>
        <w:spacing w:after="0" w:line="240" w:lineRule="auto"/>
        <w:rPr>
          <w:color w:val="000000"/>
        </w:rPr>
      </w:pPr>
      <w:r>
        <w:t>SMSU Center for International Education (CIE</w:t>
      </w:r>
      <w:r w:rsidR="0063270D">
        <w:t xml:space="preserve">) </w:t>
      </w:r>
      <w:r>
        <w:br/>
      </w:r>
      <w:r>
        <w:rPr>
          <w:b/>
          <w:bCs/>
          <w:i/>
          <w:iCs/>
          <w:color w:val="996600"/>
          <w:sz w:val="96"/>
          <w:szCs w:val="96"/>
        </w:rPr>
        <w:t>Global Express</w:t>
      </w:r>
      <w:r>
        <w:rPr>
          <w:b/>
          <w:bCs/>
          <w:i/>
          <w:iCs/>
          <w:color w:val="000000"/>
          <w:sz w:val="96"/>
          <w:szCs w:val="96"/>
        </w:rPr>
        <w:br/>
      </w:r>
      <w:r>
        <w:rPr>
          <w:color w:val="000000"/>
        </w:rPr>
        <w:t>Vol 02 Issue 0</w:t>
      </w:r>
      <w:r w:rsidR="00253553">
        <w:t>2</w:t>
      </w:r>
      <w:r>
        <w:rPr>
          <w:color w:val="000000"/>
        </w:rPr>
        <w:t xml:space="preserve"> | </w:t>
      </w:r>
      <w:r w:rsidR="00BB03EC">
        <w:rPr>
          <w:b/>
          <w:bCs/>
          <w:i/>
          <w:iCs/>
        </w:rPr>
        <w:t>Sept 17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  <w:color w:val="000000"/>
        </w:rPr>
        <w:t>2020</w:t>
      </w:r>
    </w:p>
    <w:p w:rsidR="0066402B" w:rsidRDefault="0066402B" w:rsidP="0066402B">
      <w:pPr>
        <w:autoSpaceDE w:val="0"/>
        <w:autoSpaceDN w:val="0"/>
        <w:spacing w:after="0" w:line="240" w:lineRule="auto"/>
        <w:jc w:val="center"/>
        <w:rPr>
          <w:color w:val="CC99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6315075" cy="9525"/>
            <wp:effectExtent l="0" t="0" r="9525" b="9525"/>
            <wp:docPr id="9" name="Picture 9" descr="cid:image004.png@01D67FC4.6416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4.png@01D67FC4.6416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2B" w:rsidRDefault="0066402B" w:rsidP="0066402B">
      <w:pPr>
        <w:autoSpaceDE w:val="0"/>
        <w:autoSpaceDN w:val="0"/>
        <w:spacing w:after="0" w:line="240" w:lineRule="auto"/>
        <w:rPr>
          <w:lang w:val="en"/>
        </w:rPr>
      </w:pPr>
    </w:p>
    <w:p w:rsidR="00253553" w:rsidRPr="00F0381E" w:rsidRDefault="00253553" w:rsidP="0066402B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  <w:r w:rsidRPr="00F0381E">
        <w:rPr>
          <w:b/>
          <w:sz w:val="32"/>
          <w:szCs w:val="32"/>
        </w:rPr>
        <w:t>Address Updates Required</w:t>
      </w:r>
    </w:p>
    <w:p w:rsidR="0066402B" w:rsidRPr="00F0381E" w:rsidRDefault="00253553" w:rsidP="00AA6389">
      <w:pPr>
        <w:autoSpaceDE w:val="0"/>
        <w:autoSpaceDN w:val="0"/>
        <w:spacing w:after="0"/>
        <w:rPr>
          <w:sz w:val="24"/>
          <w:szCs w:val="24"/>
        </w:rPr>
      </w:pPr>
      <w:r w:rsidRPr="00F0381E">
        <w:rPr>
          <w:sz w:val="24"/>
          <w:szCs w:val="24"/>
        </w:rPr>
        <w:t xml:space="preserve">International students must always have a valid international home address located in the Permanent and International address fields in your student e-Services account.  You must also list a valid local address where you are residing </w:t>
      </w:r>
      <w:r w:rsidR="00AA6389" w:rsidRPr="00F0381E">
        <w:rPr>
          <w:sz w:val="24"/>
          <w:szCs w:val="24"/>
        </w:rPr>
        <w:t>while</w:t>
      </w:r>
      <w:r w:rsidRPr="00F0381E">
        <w:rPr>
          <w:sz w:val="24"/>
          <w:szCs w:val="24"/>
        </w:rPr>
        <w:t xml:space="preserve"> studying at SMSU.  The US federal regulations require that you update your addresses each time you move within 10 days.  Please check and make sure your addresses are accurate in e-Services.  </w:t>
      </w:r>
    </w:p>
    <w:p w:rsidR="00AA6389" w:rsidRPr="00F0381E" w:rsidRDefault="00AA6389" w:rsidP="00AA6389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C0618B" w:rsidRPr="00F0381E" w:rsidRDefault="00AA6389" w:rsidP="00AA6389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  <w:r w:rsidRPr="00F0381E">
        <w:rPr>
          <w:b/>
          <w:sz w:val="32"/>
          <w:szCs w:val="32"/>
        </w:rPr>
        <w:t>Intern</w:t>
      </w:r>
      <w:r w:rsidR="00C0618B" w:rsidRPr="00F0381E">
        <w:rPr>
          <w:b/>
          <w:sz w:val="32"/>
          <w:szCs w:val="32"/>
        </w:rPr>
        <w:t xml:space="preserve">ational </w:t>
      </w:r>
      <w:r w:rsidR="004D438E" w:rsidRPr="00F0381E">
        <w:rPr>
          <w:b/>
          <w:sz w:val="32"/>
          <w:szCs w:val="32"/>
        </w:rPr>
        <w:t>Celebrations</w:t>
      </w:r>
    </w:p>
    <w:p w:rsidR="008830E5" w:rsidRDefault="00AA6389" w:rsidP="00AA6389">
      <w:pPr>
        <w:autoSpaceDE w:val="0"/>
        <w:autoSpaceDN w:val="0"/>
        <w:spacing w:after="0"/>
        <w:rPr>
          <w:sz w:val="24"/>
          <w:szCs w:val="24"/>
        </w:rPr>
      </w:pPr>
      <w:r w:rsidRPr="00F0381E">
        <w:rPr>
          <w:sz w:val="24"/>
          <w:szCs w:val="24"/>
        </w:rPr>
        <w:t>Please</w:t>
      </w:r>
      <w:r w:rsidR="00C0618B" w:rsidRPr="00F0381E">
        <w:rPr>
          <w:sz w:val="24"/>
          <w:szCs w:val="24"/>
        </w:rPr>
        <w:t xml:space="preserve"> fill out this survey </w:t>
      </w:r>
      <w:r w:rsidRPr="00F0381E">
        <w:rPr>
          <w:sz w:val="24"/>
          <w:szCs w:val="24"/>
        </w:rPr>
        <w:t>and share your favorite cultural holidays and c</w:t>
      </w:r>
      <w:r w:rsidR="00C0618B" w:rsidRPr="00F0381E">
        <w:rPr>
          <w:sz w:val="24"/>
          <w:szCs w:val="24"/>
        </w:rPr>
        <w:t>elebration</w:t>
      </w:r>
      <w:r w:rsidRPr="00F0381E">
        <w:rPr>
          <w:sz w:val="24"/>
          <w:szCs w:val="24"/>
        </w:rPr>
        <w:t xml:space="preserve">s from your country with other Mustangs at SMSU.  </w:t>
      </w:r>
      <w:r w:rsidR="00C0618B" w:rsidRPr="00F0381E">
        <w:rPr>
          <w:sz w:val="24"/>
          <w:szCs w:val="24"/>
        </w:rPr>
        <w:t xml:space="preserve"> </w:t>
      </w:r>
      <w:r w:rsidRPr="00F0381E">
        <w:rPr>
          <w:sz w:val="24"/>
          <w:szCs w:val="24"/>
        </w:rPr>
        <w:t>We can help you share your holidays/celebrations through the CIE office and at ISO club activities</w:t>
      </w:r>
      <w:r w:rsidR="004D438E" w:rsidRPr="00F0381E">
        <w:rPr>
          <w:sz w:val="24"/>
          <w:szCs w:val="24"/>
        </w:rPr>
        <w:t xml:space="preserve">. </w:t>
      </w:r>
      <w:r w:rsidRPr="00F0381E">
        <w:rPr>
          <w:sz w:val="24"/>
          <w:szCs w:val="24"/>
        </w:rPr>
        <w:t xml:space="preserve"> Please click on this link</w:t>
      </w:r>
      <w:r w:rsidR="004D438E" w:rsidRPr="00F0381E">
        <w:rPr>
          <w:sz w:val="24"/>
          <w:szCs w:val="24"/>
        </w:rPr>
        <w:t xml:space="preserve"> </w:t>
      </w:r>
      <w:hyperlink r:id="rId7" w:history="1">
        <w:r w:rsidR="004D438E" w:rsidRPr="00F0381E">
          <w:rPr>
            <w:rStyle w:val="Hyperlink"/>
            <w:sz w:val="24"/>
            <w:szCs w:val="24"/>
          </w:rPr>
          <w:t xml:space="preserve">International Celebrations </w:t>
        </w:r>
      </w:hyperlink>
      <w:r w:rsidR="004D438E" w:rsidRPr="00F0381E">
        <w:rPr>
          <w:sz w:val="24"/>
          <w:szCs w:val="24"/>
        </w:rPr>
        <w:t xml:space="preserve"> </w:t>
      </w:r>
      <w:r w:rsidRPr="00F0381E">
        <w:rPr>
          <w:sz w:val="24"/>
          <w:szCs w:val="24"/>
        </w:rPr>
        <w:t>to include your favorites.</w:t>
      </w:r>
    </w:p>
    <w:p w:rsidR="008830E5" w:rsidRPr="008830E5" w:rsidRDefault="008830E5" w:rsidP="008830E5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</w:p>
    <w:p w:rsidR="00AA6389" w:rsidRDefault="002B5474" w:rsidP="00AA6389">
      <w:pPr>
        <w:autoSpaceDE w:val="0"/>
        <w:autoSpaceDN w:val="0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52625" cy="2095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1834125_10220882948365793_471884682255715532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30E5">
        <w:rPr>
          <w:noProof/>
          <w:sz w:val="24"/>
          <w:szCs w:val="24"/>
        </w:rPr>
        <w:drawing>
          <wp:inline distT="0" distB="0" distL="0" distR="0">
            <wp:extent cx="1962150" cy="2047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2097396_10220882947645775_130471673845304524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30E5">
        <w:rPr>
          <w:noProof/>
          <w:sz w:val="24"/>
          <w:szCs w:val="24"/>
        </w:rPr>
        <w:drawing>
          <wp:inline distT="0" distB="0" distL="0" distR="0">
            <wp:extent cx="1962150" cy="2028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2210540_10220882949685826_661848444352908492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474" w:rsidRPr="006C3EF2" w:rsidRDefault="006C3EF2" w:rsidP="00AA6389">
      <w:pPr>
        <w:autoSpaceDE w:val="0"/>
        <w:autoSpaceDN w:val="0"/>
        <w:spacing w:after="0"/>
        <w:rPr>
          <w:sz w:val="20"/>
          <w:szCs w:val="20"/>
        </w:rPr>
      </w:pPr>
      <w:proofErr w:type="spellStart"/>
      <w:r w:rsidRPr="006C3EF2">
        <w:rPr>
          <w:sz w:val="20"/>
          <w:szCs w:val="20"/>
        </w:rPr>
        <w:t>Dashain</w:t>
      </w:r>
      <w:proofErr w:type="spellEnd"/>
      <w:r w:rsidRPr="006C3EF2">
        <w:rPr>
          <w:sz w:val="20"/>
          <w:szCs w:val="20"/>
        </w:rPr>
        <w:t xml:space="preserve"> Nepali Celebration</w:t>
      </w:r>
    </w:p>
    <w:p w:rsidR="002B5474" w:rsidRDefault="002B5474" w:rsidP="00AA6389">
      <w:pPr>
        <w:autoSpaceDE w:val="0"/>
        <w:autoSpaceDN w:val="0"/>
        <w:spacing w:after="0"/>
        <w:rPr>
          <w:sz w:val="24"/>
          <w:szCs w:val="24"/>
        </w:rPr>
      </w:pPr>
    </w:p>
    <w:p w:rsidR="0066402B" w:rsidRPr="00F0381E" w:rsidRDefault="00253553" w:rsidP="00AA6389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  <w:r w:rsidRPr="00F0381E">
        <w:rPr>
          <w:b/>
          <w:sz w:val="32"/>
          <w:szCs w:val="32"/>
        </w:rPr>
        <w:t>Join ISO</w:t>
      </w:r>
    </w:p>
    <w:p w:rsidR="0066402B" w:rsidRDefault="0066402B" w:rsidP="0066402B">
      <w:pPr>
        <w:autoSpaceDE w:val="0"/>
        <w:autoSpaceDN w:val="0"/>
        <w:rPr>
          <w:rStyle w:val="Hyperlink"/>
          <w:sz w:val="24"/>
          <w:szCs w:val="24"/>
        </w:rPr>
      </w:pPr>
      <w:r w:rsidRPr="00F0381E">
        <w:rPr>
          <w:b/>
          <w:bCs/>
          <w:color w:val="767171" w:themeColor="background2" w:themeShade="80"/>
          <w:sz w:val="24"/>
          <w:szCs w:val="24"/>
        </w:rPr>
        <w:t>International Student Organization (ISO) is</w:t>
      </w:r>
      <w:r w:rsidR="00AA6389" w:rsidRPr="00F0381E">
        <w:rPr>
          <w:b/>
          <w:bCs/>
          <w:color w:val="767171" w:themeColor="background2" w:themeShade="80"/>
          <w:sz w:val="24"/>
          <w:szCs w:val="24"/>
        </w:rPr>
        <w:t xml:space="preserve"> </w:t>
      </w:r>
      <w:r w:rsidRPr="00F0381E">
        <w:rPr>
          <w:b/>
          <w:bCs/>
          <w:color w:val="767171" w:themeColor="background2" w:themeShade="80"/>
          <w:sz w:val="24"/>
          <w:szCs w:val="24"/>
        </w:rPr>
        <w:t>looking for new board members</w:t>
      </w:r>
      <w:r w:rsidR="00AA6389" w:rsidRPr="00F0381E">
        <w:rPr>
          <w:b/>
          <w:bCs/>
          <w:color w:val="767171" w:themeColor="background2" w:themeShade="80"/>
          <w:sz w:val="24"/>
          <w:szCs w:val="24"/>
        </w:rPr>
        <w:t xml:space="preserve">!  </w:t>
      </w:r>
      <w:r w:rsidR="00DF7047" w:rsidRPr="00F0381E">
        <w:rPr>
          <w:bCs/>
          <w:sz w:val="24"/>
          <w:szCs w:val="24"/>
        </w:rPr>
        <w:t>Develop your leadership skills and join ISO as a new board member today.</w:t>
      </w:r>
      <w:r w:rsidR="00DF7047" w:rsidRPr="00F0381E">
        <w:rPr>
          <w:b/>
          <w:bCs/>
          <w:sz w:val="24"/>
          <w:szCs w:val="24"/>
        </w:rPr>
        <w:t xml:space="preserve">  </w:t>
      </w:r>
      <w:r w:rsidR="00DF7047" w:rsidRPr="00F0381E">
        <w:rPr>
          <w:sz w:val="24"/>
          <w:szCs w:val="24"/>
        </w:rPr>
        <w:t>ISO is always</w:t>
      </w:r>
      <w:r w:rsidRPr="00F0381E">
        <w:rPr>
          <w:sz w:val="24"/>
          <w:szCs w:val="24"/>
        </w:rPr>
        <w:t xml:space="preserve"> looking for new ideas and opportunities for club activities </w:t>
      </w:r>
      <w:r w:rsidR="00DF7047" w:rsidRPr="00F0381E">
        <w:rPr>
          <w:sz w:val="24"/>
          <w:szCs w:val="24"/>
        </w:rPr>
        <w:t xml:space="preserve">especially </w:t>
      </w:r>
      <w:r w:rsidRPr="00F0381E">
        <w:rPr>
          <w:sz w:val="24"/>
          <w:szCs w:val="24"/>
        </w:rPr>
        <w:t xml:space="preserve">in this time of COVID. </w:t>
      </w:r>
      <w:r w:rsidR="00DF7047" w:rsidRPr="00F0381E">
        <w:rPr>
          <w:sz w:val="24"/>
          <w:szCs w:val="24"/>
        </w:rPr>
        <w:t xml:space="preserve"> </w:t>
      </w:r>
      <w:r w:rsidRPr="00F0381E">
        <w:rPr>
          <w:sz w:val="24"/>
          <w:szCs w:val="24"/>
        </w:rPr>
        <w:t xml:space="preserve">Don’t hesitate to send us your thoughts and ideas.  </w:t>
      </w:r>
      <w:hyperlink r:id="rId11" w:history="1">
        <w:r w:rsidRPr="00F0381E">
          <w:rPr>
            <w:rStyle w:val="Hyperlink"/>
            <w:sz w:val="24"/>
            <w:szCs w:val="24"/>
          </w:rPr>
          <w:t>Join ISO Club</w:t>
        </w:r>
      </w:hyperlink>
    </w:p>
    <w:p w:rsidR="006F1468" w:rsidRPr="00F0381E" w:rsidRDefault="006F1468" w:rsidP="0066402B">
      <w:pPr>
        <w:autoSpaceDE w:val="0"/>
        <w:autoSpaceDN w:val="0"/>
        <w:rPr>
          <w:sz w:val="24"/>
          <w:szCs w:val="24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29EC9CBE" wp14:editId="7545E0F7">
            <wp:extent cx="4714875" cy="2962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38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477" cy="296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02B" w:rsidRPr="006F1468" w:rsidRDefault="006F1468" w:rsidP="0066402B">
      <w:p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7047" w:rsidRPr="00F0381E">
        <w:rPr>
          <w:b/>
          <w:sz w:val="32"/>
          <w:szCs w:val="32"/>
        </w:rPr>
        <w:t xml:space="preserve">Upcoming SMSU </w:t>
      </w:r>
      <w:r w:rsidR="0046446A" w:rsidRPr="00F0381E">
        <w:rPr>
          <w:b/>
          <w:sz w:val="32"/>
          <w:szCs w:val="32"/>
        </w:rPr>
        <w:t>Events</w:t>
      </w:r>
    </w:p>
    <w:p w:rsidR="0046446A" w:rsidRPr="00F0381E" w:rsidRDefault="0046446A" w:rsidP="0046446A">
      <w:pPr>
        <w:spacing w:after="0" w:line="240" w:lineRule="auto"/>
        <w:rPr>
          <w:rFonts w:eastAsia="Calibri"/>
          <w:sz w:val="24"/>
          <w:szCs w:val="24"/>
        </w:rPr>
      </w:pPr>
      <w:r w:rsidRPr="00F0381E">
        <w:rPr>
          <w:rFonts w:eastAsia="Calibri"/>
          <w:sz w:val="24"/>
          <w:szCs w:val="24"/>
        </w:rPr>
        <w:t xml:space="preserve">SMSU Career Services will host the </w:t>
      </w:r>
      <w:r w:rsidRPr="00F0381E">
        <w:rPr>
          <w:rFonts w:eastAsia="Calibri"/>
          <w:b/>
          <w:bCs/>
          <w:sz w:val="24"/>
          <w:szCs w:val="24"/>
        </w:rPr>
        <w:t>Agriculture Career Fair</w:t>
      </w:r>
      <w:r w:rsidRPr="00F0381E">
        <w:rPr>
          <w:rFonts w:eastAsia="Calibri"/>
          <w:sz w:val="24"/>
          <w:szCs w:val="24"/>
        </w:rPr>
        <w:t xml:space="preserve"> on </w:t>
      </w:r>
      <w:r w:rsidRPr="00F0381E">
        <w:rPr>
          <w:rFonts w:eastAsia="Calibri"/>
          <w:b/>
          <w:bCs/>
          <w:sz w:val="24"/>
          <w:szCs w:val="24"/>
        </w:rPr>
        <w:t xml:space="preserve">Wednesday, September 23 </w:t>
      </w:r>
      <w:r w:rsidRPr="00F0381E">
        <w:rPr>
          <w:rFonts w:eastAsia="Calibri"/>
          <w:sz w:val="24"/>
          <w:szCs w:val="24"/>
        </w:rPr>
        <w:t xml:space="preserve">virtually on </w:t>
      </w:r>
      <w:hyperlink r:id="rId13" w:history="1">
        <w:r w:rsidRPr="00F0381E">
          <w:rPr>
            <w:rFonts w:eastAsia="Calibri"/>
            <w:color w:val="0563C1"/>
            <w:sz w:val="24"/>
            <w:szCs w:val="24"/>
            <w:u w:val="single"/>
          </w:rPr>
          <w:t>Handshake</w:t>
        </w:r>
      </w:hyperlink>
      <w:r w:rsidRPr="00F0381E">
        <w:rPr>
          <w:rFonts w:eastAsia="Calibri"/>
          <w:sz w:val="24"/>
          <w:szCs w:val="24"/>
        </w:rPr>
        <w:t>. </w:t>
      </w:r>
      <w:r w:rsidR="00DF7047" w:rsidRPr="00F0381E">
        <w:rPr>
          <w:rFonts w:eastAsia="Calibri"/>
          <w:sz w:val="24"/>
          <w:szCs w:val="24"/>
        </w:rPr>
        <w:t xml:space="preserve"> </w:t>
      </w:r>
      <w:r w:rsidRPr="00F0381E">
        <w:rPr>
          <w:rFonts w:eastAsia="Calibri"/>
          <w:sz w:val="24"/>
          <w:szCs w:val="24"/>
        </w:rPr>
        <w:t>While it is named the Agriculture Career Fair, many of the employers who participate encourage</w:t>
      </w:r>
      <w:r w:rsidR="00DF7047" w:rsidRPr="00F0381E">
        <w:rPr>
          <w:rFonts w:eastAsia="Calibri"/>
          <w:sz w:val="24"/>
          <w:szCs w:val="24"/>
        </w:rPr>
        <w:t xml:space="preserve">s </w:t>
      </w:r>
      <w:r w:rsidRPr="00F0381E">
        <w:rPr>
          <w:rFonts w:eastAsia="Calibri"/>
          <w:sz w:val="24"/>
          <w:szCs w:val="24"/>
        </w:rPr>
        <w:t>all majors</w:t>
      </w:r>
      <w:r w:rsidR="00DF7047" w:rsidRPr="00F0381E">
        <w:rPr>
          <w:rFonts w:eastAsia="Calibri"/>
          <w:sz w:val="24"/>
          <w:szCs w:val="24"/>
        </w:rPr>
        <w:t xml:space="preserve"> to apply</w:t>
      </w:r>
      <w:r w:rsidRPr="00F0381E">
        <w:rPr>
          <w:rFonts w:eastAsia="Calibri"/>
          <w:sz w:val="24"/>
          <w:szCs w:val="24"/>
        </w:rPr>
        <w:t>. The attending businesses have a variety of employment needs and they welcome participation from the entire University. </w:t>
      </w:r>
      <w:r w:rsidR="00DF7047" w:rsidRPr="00F0381E">
        <w:rPr>
          <w:rFonts w:eastAsia="Calibri"/>
          <w:sz w:val="24"/>
          <w:szCs w:val="24"/>
        </w:rPr>
        <w:t xml:space="preserve"> </w:t>
      </w:r>
      <w:r w:rsidRPr="00F0381E">
        <w:rPr>
          <w:rFonts w:eastAsia="Calibri"/>
          <w:sz w:val="24"/>
          <w:szCs w:val="24"/>
        </w:rPr>
        <w:t xml:space="preserve">Many students </w:t>
      </w:r>
      <w:r w:rsidR="00DF7047" w:rsidRPr="00F0381E">
        <w:rPr>
          <w:rFonts w:eastAsia="Calibri"/>
          <w:sz w:val="24"/>
          <w:szCs w:val="24"/>
        </w:rPr>
        <w:t>have</w:t>
      </w:r>
      <w:r w:rsidRPr="00F0381E">
        <w:rPr>
          <w:rFonts w:eastAsia="Calibri"/>
          <w:sz w:val="24"/>
          <w:szCs w:val="24"/>
        </w:rPr>
        <w:t xml:space="preserve"> already register</w:t>
      </w:r>
      <w:r w:rsidR="00DF7047" w:rsidRPr="00F0381E">
        <w:rPr>
          <w:rFonts w:eastAsia="Calibri"/>
          <w:sz w:val="24"/>
          <w:szCs w:val="24"/>
        </w:rPr>
        <w:t>ed and plan to attend the fair, don’t miss out!</w:t>
      </w:r>
    </w:p>
    <w:p w:rsidR="004D438E" w:rsidRPr="00F0381E" w:rsidRDefault="004D438E" w:rsidP="0066402B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581678" w:rsidRDefault="00581678" w:rsidP="0066402B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B96CD3C">
            <wp:extent cx="5944235" cy="2438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EF2" w:rsidRDefault="006C3EF2" w:rsidP="0066402B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</w:p>
    <w:p w:rsidR="0046446A" w:rsidRPr="00F0381E" w:rsidRDefault="0046446A" w:rsidP="0066402B">
      <w:pPr>
        <w:autoSpaceDE w:val="0"/>
        <w:autoSpaceDN w:val="0"/>
        <w:spacing w:after="0" w:line="240" w:lineRule="auto"/>
        <w:rPr>
          <w:b/>
          <w:sz w:val="32"/>
          <w:szCs w:val="32"/>
        </w:rPr>
      </w:pPr>
      <w:r w:rsidRPr="00F0381E">
        <w:rPr>
          <w:b/>
          <w:sz w:val="32"/>
          <w:szCs w:val="32"/>
        </w:rPr>
        <w:t>Winter</w:t>
      </w:r>
      <w:r w:rsidR="00C0618B" w:rsidRPr="00F0381E">
        <w:rPr>
          <w:b/>
          <w:sz w:val="32"/>
          <w:szCs w:val="32"/>
        </w:rPr>
        <w:t xml:space="preserve"> is </w:t>
      </w:r>
      <w:proofErr w:type="gramStart"/>
      <w:r w:rsidR="0063270D" w:rsidRPr="00F0381E">
        <w:rPr>
          <w:b/>
          <w:sz w:val="32"/>
          <w:szCs w:val="32"/>
        </w:rPr>
        <w:t>Coming</w:t>
      </w:r>
      <w:proofErr w:type="gramEnd"/>
    </w:p>
    <w:p w:rsidR="0046446A" w:rsidRDefault="0046446A" w:rsidP="0066402B">
      <w:pPr>
        <w:autoSpaceDE w:val="0"/>
        <w:autoSpaceDN w:val="0"/>
        <w:spacing w:after="0" w:line="240" w:lineRule="auto"/>
        <w:rPr>
          <w:sz w:val="32"/>
          <w:szCs w:val="32"/>
        </w:rPr>
      </w:pPr>
      <w:r w:rsidRPr="004D438E">
        <w:rPr>
          <w:rFonts w:eastAsia="Calibri"/>
          <w:sz w:val="24"/>
          <w:szCs w:val="24"/>
        </w:rPr>
        <w:t xml:space="preserve">As we all know </w:t>
      </w:r>
      <w:r w:rsidR="00C0618B" w:rsidRPr="004D438E">
        <w:rPr>
          <w:rFonts w:eastAsia="Calibri"/>
          <w:sz w:val="24"/>
          <w:szCs w:val="24"/>
        </w:rPr>
        <w:t>winter</w:t>
      </w:r>
      <w:r w:rsidRPr="004D438E">
        <w:rPr>
          <w:rFonts w:eastAsia="Calibri"/>
          <w:sz w:val="24"/>
          <w:szCs w:val="24"/>
        </w:rPr>
        <w:t xml:space="preserve"> is fast </w:t>
      </w:r>
      <w:r w:rsidR="007D13A9" w:rsidRPr="004D438E">
        <w:rPr>
          <w:rFonts w:eastAsia="Calibri"/>
          <w:sz w:val="24"/>
          <w:szCs w:val="24"/>
        </w:rPr>
        <w:t>approaching</w:t>
      </w:r>
      <w:r w:rsidRPr="004D438E">
        <w:rPr>
          <w:rFonts w:eastAsia="Calibri"/>
          <w:sz w:val="24"/>
          <w:szCs w:val="24"/>
        </w:rPr>
        <w:t xml:space="preserve"> and the use of hats, gloves and blankets are essential. </w:t>
      </w:r>
      <w:r w:rsidR="00DF7047">
        <w:rPr>
          <w:rFonts w:eastAsia="Calibri"/>
          <w:sz w:val="24"/>
          <w:szCs w:val="24"/>
        </w:rPr>
        <w:t>S</w:t>
      </w:r>
      <w:r w:rsidR="007D13A9" w:rsidRPr="004D438E">
        <w:rPr>
          <w:rFonts w:eastAsia="Calibri"/>
          <w:sz w:val="24"/>
          <w:szCs w:val="24"/>
        </w:rPr>
        <w:t xml:space="preserve">top </w:t>
      </w:r>
      <w:r w:rsidR="004D438E" w:rsidRPr="004D438E">
        <w:rPr>
          <w:rFonts w:eastAsia="Calibri"/>
          <w:sz w:val="24"/>
          <w:szCs w:val="24"/>
        </w:rPr>
        <w:t>by the</w:t>
      </w:r>
      <w:r w:rsidR="007D13A9" w:rsidRPr="004D438E">
        <w:rPr>
          <w:rFonts w:eastAsia="Calibri"/>
          <w:sz w:val="24"/>
          <w:szCs w:val="24"/>
        </w:rPr>
        <w:t xml:space="preserve"> CIE office and collect our limited supply </w:t>
      </w:r>
      <w:r w:rsidR="0063270D" w:rsidRPr="004D438E">
        <w:rPr>
          <w:rFonts w:eastAsia="Calibri"/>
          <w:sz w:val="24"/>
          <w:szCs w:val="24"/>
        </w:rPr>
        <w:t>of free</w:t>
      </w:r>
      <w:r w:rsidR="007D13A9" w:rsidRPr="004D438E">
        <w:rPr>
          <w:rFonts w:eastAsia="Calibri"/>
          <w:sz w:val="24"/>
          <w:szCs w:val="24"/>
        </w:rPr>
        <w:t xml:space="preserve"> hats, gloves and blankets. First come first serve.</w:t>
      </w:r>
      <w:r w:rsidR="007D13A9">
        <w:rPr>
          <w:sz w:val="32"/>
          <w:szCs w:val="32"/>
        </w:rPr>
        <w:t xml:space="preserve"> </w:t>
      </w:r>
      <w:r w:rsidR="007D13A9" w:rsidRPr="007D13A9">
        <w:rPr>
          <w:sz w:val="32"/>
          <w:szCs w:val="32"/>
        </w:rPr>
        <w:sym w:font="Wingdings" w:char="F04A"/>
      </w:r>
      <w:r w:rsidR="004D438E">
        <w:rPr>
          <w:sz w:val="32"/>
          <w:szCs w:val="32"/>
        </w:rPr>
        <w:t xml:space="preserve"> </w:t>
      </w:r>
    </w:p>
    <w:p w:rsidR="004D438E" w:rsidRDefault="004D438E" w:rsidP="0066402B">
      <w:pPr>
        <w:autoSpaceDE w:val="0"/>
        <w:autoSpaceDN w:val="0"/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857500" cy="1600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1)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3EC">
        <w:rPr>
          <w:sz w:val="32"/>
          <w:szCs w:val="32"/>
        </w:rPr>
        <w:t xml:space="preserve">   </w:t>
      </w:r>
      <w:r w:rsidR="00BB03EC">
        <w:rPr>
          <w:noProof/>
          <w:sz w:val="32"/>
          <w:szCs w:val="32"/>
        </w:rPr>
        <w:drawing>
          <wp:inline distT="0" distB="0" distL="0" distR="0">
            <wp:extent cx="1235595" cy="1562099"/>
            <wp:effectExtent l="0" t="0" r="317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love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673" cy="160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02B" w:rsidRDefault="0066402B" w:rsidP="00D42F1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CC9900"/>
          <w:sz w:val="24"/>
          <w:szCs w:val="24"/>
        </w:rPr>
      </w:pPr>
    </w:p>
    <w:p w:rsidR="0066402B" w:rsidRDefault="0066402B" w:rsidP="0066402B">
      <w:pPr>
        <w:shd w:val="clear" w:color="auto" w:fill="FFFFFF"/>
        <w:autoSpaceDE w:val="0"/>
        <w:autoSpaceDN w:val="0"/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15075" cy="9525"/>
            <wp:effectExtent l="0" t="0" r="9525" b="9525"/>
            <wp:docPr id="4" name="Picture 4" descr="cid:image004.png@01D67FC4.6416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4.png@01D67FC4.6416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2B" w:rsidRDefault="00C0618B" w:rsidP="0066402B">
      <w:pPr>
        <w:shd w:val="clear" w:color="auto" w:fill="FFFFFF"/>
        <w:autoSpaceDE w:val="0"/>
        <w:autoSpaceDN w:val="0"/>
        <w:spacing w:after="0" w:line="240" w:lineRule="auto"/>
        <w:rPr>
          <w:b/>
          <w:bCs/>
          <w:color w:val="000000"/>
          <w:sz w:val="32"/>
          <w:szCs w:val="32"/>
        </w:rPr>
      </w:pPr>
      <w:r w:rsidRPr="00F0381E">
        <w:rPr>
          <w:b/>
          <w:bCs/>
          <w:color w:val="000000"/>
          <w:sz w:val="32"/>
          <w:szCs w:val="32"/>
        </w:rPr>
        <w:t xml:space="preserve">Trivia </w:t>
      </w:r>
      <w:r w:rsidR="00D42F16">
        <w:rPr>
          <w:b/>
          <w:bCs/>
          <w:color w:val="000000"/>
          <w:sz w:val="32"/>
          <w:szCs w:val="32"/>
        </w:rPr>
        <w:t>of the Day!  (First 6 students to come to the CIE office with the correct answers wins a goodie bag)</w:t>
      </w:r>
    </w:p>
    <w:p w:rsidR="001E4B3D" w:rsidRDefault="001E4B3D" w:rsidP="001E4B3D">
      <w:pPr>
        <w:numPr>
          <w:ilvl w:val="0"/>
          <w:numId w:val="1"/>
        </w:numPr>
        <w:spacing w:after="0" w:line="276" w:lineRule="auto"/>
      </w:pPr>
      <w:r>
        <w:t>What is the planet’s largest living structure?</w:t>
      </w:r>
    </w:p>
    <w:p w:rsidR="001E4B3D" w:rsidRDefault="00F77705" w:rsidP="001E4B3D">
      <w:pPr>
        <w:pStyle w:val="ListParagraph"/>
        <w:numPr>
          <w:ilvl w:val="1"/>
          <w:numId w:val="1"/>
        </w:numPr>
        <w:spacing w:after="0" w:line="276" w:lineRule="auto"/>
      </w:pPr>
      <w:r>
        <w:t xml:space="preserve">Solomon Island </w:t>
      </w:r>
    </w:p>
    <w:p w:rsidR="00F77705" w:rsidRDefault="00F77705" w:rsidP="001E4B3D">
      <w:pPr>
        <w:pStyle w:val="ListParagraph"/>
        <w:numPr>
          <w:ilvl w:val="1"/>
          <w:numId w:val="1"/>
        </w:numPr>
        <w:spacing w:after="0" w:line="276" w:lineRule="auto"/>
      </w:pPr>
      <w:r>
        <w:t>Red Sea</w:t>
      </w:r>
    </w:p>
    <w:p w:rsidR="00F77705" w:rsidRDefault="00F77705" w:rsidP="001E4B3D">
      <w:pPr>
        <w:pStyle w:val="ListParagraph"/>
        <w:numPr>
          <w:ilvl w:val="1"/>
          <w:numId w:val="1"/>
        </w:numPr>
        <w:spacing w:after="0" w:line="276" w:lineRule="auto"/>
      </w:pPr>
      <w:r>
        <w:t>Great Barrier Reef</w:t>
      </w:r>
    </w:p>
    <w:p w:rsidR="001E4B3D" w:rsidRDefault="001E4B3D" w:rsidP="001E4B3D">
      <w:pPr>
        <w:numPr>
          <w:ilvl w:val="0"/>
          <w:numId w:val="1"/>
        </w:numPr>
        <w:spacing w:after="0" w:line="276" w:lineRule="auto"/>
      </w:pPr>
      <w:r>
        <w:t>Which flag has the same colors as the flag of Côte d’Ivoire, but reversed?</w:t>
      </w:r>
    </w:p>
    <w:p w:rsidR="00F77705" w:rsidRDefault="00F77705" w:rsidP="00F77705">
      <w:pPr>
        <w:pStyle w:val="ListParagraph"/>
        <w:numPr>
          <w:ilvl w:val="1"/>
          <w:numId w:val="1"/>
        </w:numPr>
        <w:spacing w:after="0" w:line="276" w:lineRule="auto"/>
      </w:pPr>
      <w:r>
        <w:t>India</w:t>
      </w:r>
    </w:p>
    <w:p w:rsidR="00F77705" w:rsidRDefault="00F77705" w:rsidP="00F77705">
      <w:pPr>
        <w:pStyle w:val="ListParagraph"/>
        <w:numPr>
          <w:ilvl w:val="1"/>
          <w:numId w:val="1"/>
        </w:numPr>
        <w:spacing w:after="0" w:line="276" w:lineRule="auto"/>
      </w:pPr>
      <w:r>
        <w:t>China</w:t>
      </w:r>
    </w:p>
    <w:p w:rsidR="00F77705" w:rsidRDefault="00F77705" w:rsidP="00F77705">
      <w:pPr>
        <w:pStyle w:val="ListParagraph"/>
        <w:numPr>
          <w:ilvl w:val="1"/>
          <w:numId w:val="1"/>
        </w:numPr>
        <w:spacing w:after="0" w:line="276" w:lineRule="auto"/>
      </w:pPr>
      <w:r>
        <w:t>Ireland</w:t>
      </w:r>
    </w:p>
    <w:p w:rsidR="001E4B3D" w:rsidRDefault="001E4B3D" w:rsidP="001E4B3D">
      <w:pPr>
        <w:numPr>
          <w:ilvl w:val="0"/>
          <w:numId w:val="1"/>
        </w:numPr>
        <w:spacing w:after="0" w:line="276" w:lineRule="auto"/>
      </w:pPr>
      <w:r>
        <w:t>W</w:t>
      </w:r>
      <w:r w:rsidR="00F77705">
        <w:t xml:space="preserve">hich is one of the Official languages of </w:t>
      </w:r>
      <w:r>
        <w:t>Rwanda?</w:t>
      </w:r>
    </w:p>
    <w:p w:rsidR="00F77705" w:rsidRDefault="00F77705" w:rsidP="00F77705">
      <w:pPr>
        <w:pStyle w:val="ListParagraph"/>
        <w:numPr>
          <w:ilvl w:val="1"/>
          <w:numId w:val="1"/>
        </w:numPr>
        <w:spacing w:after="0" w:line="276" w:lineRule="auto"/>
      </w:pPr>
      <w:r>
        <w:t>Portuguese</w:t>
      </w:r>
    </w:p>
    <w:p w:rsidR="00F77705" w:rsidRDefault="00F77705" w:rsidP="00F77705">
      <w:pPr>
        <w:pStyle w:val="ListParagraph"/>
        <w:numPr>
          <w:ilvl w:val="1"/>
          <w:numId w:val="1"/>
        </w:numPr>
        <w:spacing w:after="0" w:line="276" w:lineRule="auto"/>
      </w:pPr>
      <w:r>
        <w:t>French</w:t>
      </w:r>
    </w:p>
    <w:p w:rsidR="00F77705" w:rsidRDefault="00F77705" w:rsidP="00F77705">
      <w:pPr>
        <w:pStyle w:val="ListParagraph"/>
        <w:numPr>
          <w:ilvl w:val="1"/>
          <w:numId w:val="1"/>
        </w:numPr>
        <w:spacing w:after="0" w:line="276" w:lineRule="auto"/>
      </w:pPr>
      <w:r w:rsidRPr="00F77705">
        <w:t>Amharic</w:t>
      </w:r>
      <w:r>
        <w:t xml:space="preserve"> </w:t>
      </w:r>
    </w:p>
    <w:p w:rsidR="001E4B3D" w:rsidRDefault="001E4B3D" w:rsidP="001E4B3D">
      <w:pPr>
        <w:numPr>
          <w:ilvl w:val="0"/>
          <w:numId w:val="1"/>
        </w:numPr>
        <w:spacing w:after="0" w:line="276" w:lineRule="auto"/>
      </w:pPr>
      <w:r>
        <w:t>Which country is the largest producer and exporter of coffee in the world?</w:t>
      </w:r>
    </w:p>
    <w:p w:rsidR="001E4B3D" w:rsidRPr="00D42F16" w:rsidRDefault="00F77705" w:rsidP="00D42F16">
      <w:pPr>
        <w:pStyle w:val="ListParagraph"/>
        <w:numPr>
          <w:ilvl w:val="1"/>
          <w:numId w:val="1"/>
        </w:numPr>
        <w:spacing w:after="0" w:line="276" w:lineRule="auto"/>
      </w:pPr>
      <w:r>
        <w:t xml:space="preserve">Colombia </w:t>
      </w:r>
      <w:r w:rsidR="00D42F16">
        <w:t xml:space="preserve"> b. Brazil   c. Indonesia</w:t>
      </w:r>
    </w:p>
    <w:p w:rsidR="0066402B" w:rsidRDefault="0066402B" w:rsidP="0066402B">
      <w:pPr>
        <w:shd w:val="clear" w:color="auto" w:fill="FFFFFF"/>
        <w:autoSpaceDE w:val="0"/>
        <w:autoSpaceDN w:val="0"/>
        <w:spacing w:after="0" w:line="240" w:lineRule="auto"/>
        <w:rPr>
          <w:b/>
          <w:bCs/>
          <w:color w:val="000000"/>
        </w:rPr>
      </w:pPr>
    </w:p>
    <w:p w:rsidR="0066402B" w:rsidRDefault="0066402B" w:rsidP="0066402B">
      <w:pPr>
        <w:shd w:val="clear" w:color="auto" w:fill="FFFFFF"/>
        <w:autoSpaceDE w:val="0"/>
        <w:autoSpaceDN w:val="0"/>
        <w:spacing w:before="100" w:after="100" w:line="240" w:lineRule="auto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6696075" cy="19050"/>
            <wp:effectExtent l="0" t="0" r="952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047" w:rsidRDefault="00DF7047" w:rsidP="00DF7047">
      <w:pPr>
        <w:shd w:val="clear" w:color="auto" w:fill="FFFFFF"/>
        <w:autoSpaceDE w:val="0"/>
        <w:autoSpaceDN w:val="0"/>
        <w:spacing w:after="0" w:line="240" w:lineRule="auto"/>
        <w:jc w:val="center"/>
        <w:rPr>
          <w:rStyle w:val="Hyperlink"/>
          <w:u w:val="none"/>
        </w:rPr>
      </w:pPr>
      <w:r>
        <w:rPr>
          <w:color w:val="000000"/>
          <w:sz w:val="20"/>
          <w:szCs w:val="20"/>
        </w:rPr>
        <w:t xml:space="preserve">A publication of </w:t>
      </w:r>
      <w:r w:rsidR="0066402B">
        <w:rPr>
          <w:color w:val="000000"/>
          <w:sz w:val="20"/>
          <w:szCs w:val="20"/>
        </w:rPr>
        <w:t xml:space="preserve">SMSU </w:t>
      </w:r>
      <w:hyperlink r:id="rId19" w:history="1">
        <w:r w:rsidR="0066402B">
          <w:rPr>
            <w:rStyle w:val="Hyperlink"/>
          </w:rPr>
          <w:t>Center for International Education</w:t>
        </w:r>
      </w:hyperlink>
    </w:p>
    <w:p w:rsidR="0066402B" w:rsidRDefault="0066402B" w:rsidP="00DF7047">
      <w:pPr>
        <w:shd w:val="clear" w:color="auto" w:fill="FFFFFF"/>
        <w:autoSpaceDE w:val="0"/>
        <w:autoSpaceDN w:val="0"/>
        <w:spacing w:after="0" w:line="240" w:lineRule="auto"/>
        <w:jc w:val="center"/>
        <w:rPr>
          <w:color w:val="1F497D"/>
          <w:sz w:val="20"/>
          <w:szCs w:val="20"/>
        </w:rPr>
      </w:pPr>
      <w:r>
        <w:rPr>
          <w:color w:val="000000"/>
          <w:sz w:val="20"/>
          <w:szCs w:val="20"/>
        </w:rPr>
        <w:t>Student Center, Room 237</w:t>
      </w:r>
      <w:r w:rsidR="00DF7047">
        <w:rPr>
          <w:color w:val="000000"/>
          <w:sz w:val="20"/>
          <w:szCs w:val="20"/>
        </w:rPr>
        <w:t xml:space="preserve"> | </w:t>
      </w:r>
      <w:hyperlink r:id="rId20" w:history="1">
        <w:r>
          <w:rPr>
            <w:rStyle w:val="Hyperlink"/>
            <w:color w:val="0000FF"/>
            <w:sz w:val="20"/>
            <w:szCs w:val="20"/>
          </w:rPr>
          <w:t>1501 State Street</w:t>
        </w:r>
        <w:proofErr w:type="gramStart"/>
        <w:r>
          <w:rPr>
            <w:rStyle w:val="Hyperlink"/>
            <w:color w:val="0000FF"/>
            <w:sz w:val="20"/>
            <w:szCs w:val="20"/>
          </w:rPr>
          <w:t>,</w:t>
        </w:r>
        <w:r w:rsidR="00DF7047">
          <w:rPr>
            <w:rStyle w:val="Hyperlink"/>
            <w:color w:val="0000FF"/>
            <w:sz w:val="20"/>
            <w:szCs w:val="20"/>
          </w:rPr>
          <w:t xml:space="preserve"> </w:t>
        </w:r>
        <w:r>
          <w:rPr>
            <w:rStyle w:val="Hyperlink"/>
            <w:color w:val="0000FF"/>
            <w:sz w:val="20"/>
            <w:szCs w:val="20"/>
          </w:rPr>
          <w:t xml:space="preserve"> Marshall</w:t>
        </w:r>
        <w:proofErr w:type="gramEnd"/>
        <w:r>
          <w:rPr>
            <w:rStyle w:val="Hyperlink"/>
            <w:color w:val="0000FF"/>
            <w:sz w:val="20"/>
            <w:szCs w:val="20"/>
          </w:rPr>
          <w:t>, MN 56258</w:t>
        </w:r>
      </w:hyperlink>
    </w:p>
    <w:p w:rsidR="0066402B" w:rsidRDefault="0066402B" w:rsidP="0066402B">
      <w:pPr>
        <w:autoSpaceDE w:val="0"/>
        <w:autoSpaceDN w:val="0"/>
        <w:spacing w:after="0" w:line="240" w:lineRule="auto"/>
        <w:rPr>
          <w:color w:val="000000"/>
          <w:sz w:val="20"/>
          <w:szCs w:val="20"/>
        </w:rPr>
      </w:pPr>
    </w:p>
    <w:p w:rsidR="00DF7047" w:rsidRDefault="00DF7047" w:rsidP="0066402B">
      <w:pPr>
        <w:autoSpaceDE w:val="0"/>
        <w:autoSpaceDN w:val="0"/>
        <w:spacing w:after="0" w:line="240" w:lineRule="auto"/>
        <w:rPr>
          <w:b/>
          <w:bCs/>
          <w:color w:val="BF8F00" w:themeColor="accent4" w:themeShade="BF"/>
          <w:sz w:val="20"/>
          <w:szCs w:val="20"/>
        </w:rPr>
      </w:pP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b/>
          <w:bCs/>
          <w:color w:val="BF8F00" w:themeColor="accent4" w:themeShade="BF"/>
          <w:sz w:val="24"/>
          <w:szCs w:val="24"/>
        </w:rPr>
      </w:pPr>
      <w:r w:rsidRPr="00F0381E">
        <w:rPr>
          <w:b/>
          <w:bCs/>
          <w:color w:val="BF8F00" w:themeColor="accent4" w:themeShade="BF"/>
          <w:sz w:val="24"/>
          <w:szCs w:val="24"/>
        </w:rPr>
        <w:t xml:space="preserve">CENTER FOR INTERNATIONAL EDUCATION </w:t>
      </w: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b/>
          <w:bCs/>
          <w:sz w:val="24"/>
          <w:szCs w:val="24"/>
        </w:rPr>
      </w:pPr>
      <w:r w:rsidRPr="00F0381E">
        <w:rPr>
          <w:b/>
          <w:bCs/>
          <w:sz w:val="24"/>
          <w:szCs w:val="24"/>
        </w:rPr>
        <w:t>OFFICE HOURS</w:t>
      </w: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F0381E">
        <w:rPr>
          <w:sz w:val="24"/>
          <w:szCs w:val="24"/>
        </w:rPr>
        <w:t>Mondays - Fridays, 8:30am - 4:30pm</w:t>
      </w: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color w:val="000000"/>
          <w:sz w:val="24"/>
          <w:szCs w:val="24"/>
        </w:rPr>
      </w:pPr>
      <w:r w:rsidRPr="00F0381E">
        <w:rPr>
          <w:color w:val="000000"/>
          <w:sz w:val="24"/>
          <w:szCs w:val="24"/>
        </w:rPr>
        <w:t>Walk-In Advising available Mondays - Thursdays, 12:00pm-4:00pm.</w:t>
      </w: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F0381E">
        <w:rPr>
          <w:sz w:val="24"/>
          <w:szCs w:val="24"/>
        </w:rPr>
        <w:t>Call</w:t>
      </w:r>
      <w:r w:rsidR="00DF7047" w:rsidRPr="00F0381E">
        <w:rPr>
          <w:sz w:val="24"/>
          <w:szCs w:val="24"/>
        </w:rPr>
        <w:t xml:space="preserve">, </w:t>
      </w:r>
      <w:r w:rsidRPr="00F0381E">
        <w:rPr>
          <w:sz w:val="24"/>
          <w:szCs w:val="24"/>
        </w:rPr>
        <w:t>Email</w:t>
      </w:r>
      <w:r w:rsidR="00DF7047" w:rsidRPr="00F0381E">
        <w:rPr>
          <w:sz w:val="24"/>
          <w:szCs w:val="24"/>
        </w:rPr>
        <w:t>, or Visit</w:t>
      </w:r>
      <w:r w:rsidRPr="00F0381E">
        <w:rPr>
          <w:sz w:val="24"/>
          <w:szCs w:val="24"/>
        </w:rPr>
        <w:t xml:space="preserve"> during our Office Hours.</w:t>
      </w: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color w:val="000000"/>
          <w:sz w:val="24"/>
          <w:szCs w:val="24"/>
        </w:rPr>
      </w:pPr>
      <w:r w:rsidRPr="00F0381E">
        <w:rPr>
          <w:color w:val="000000"/>
          <w:sz w:val="24"/>
          <w:szCs w:val="24"/>
        </w:rPr>
        <w:t>Phone:  (507) 537-6018</w:t>
      </w:r>
    </w:p>
    <w:p w:rsidR="0066402B" w:rsidRPr="00F0381E" w:rsidRDefault="0066402B" w:rsidP="0066402B">
      <w:pPr>
        <w:autoSpaceDE w:val="0"/>
        <w:autoSpaceDN w:val="0"/>
        <w:spacing w:after="0" w:line="240" w:lineRule="auto"/>
        <w:rPr>
          <w:color w:val="000000"/>
          <w:sz w:val="24"/>
          <w:szCs w:val="24"/>
        </w:rPr>
      </w:pPr>
      <w:r w:rsidRPr="00F0381E">
        <w:rPr>
          <w:color w:val="000000"/>
          <w:sz w:val="24"/>
          <w:szCs w:val="24"/>
        </w:rPr>
        <w:t xml:space="preserve">Email:  </w:t>
      </w:r>
      <w:hyperlink r:id="rId21" w:history="1">
        <w:r w:rsidRPr="00F0381E">
          <w:rPr>
            <w:rStyle w:val="Hyperlink"/>
            <w:sz w:val="24"/>
            <w:szCs w:val="24"/>
          </w:rPr>
          <w:t>CIE@smsu.edu</w:t>
        </w:r>
      </w:hyperlink>
      <w:r w:rsidRPr="00F0381E">
        <w:rPr>
          <w:color w:val="000000"/>
          <w:sz w:val="24"/>
          <w:szCs w:val="24"/>
        </w:rPr>
        <w:t xml:space="preserve"> </w:t>
      </w:r>
    </w:p>
    <w:p w:rsidR="00017A69" w:rsidRDefault="0066402B" w:rsidP="006C3EF2">
      <w:pPr>
        <w:autoSpaceDE w:val="0"/>
        <w:autoSpaceDN w:val="0"/>
        <w:spacing w:after="0" w:line="240" w:lineRule="auto"/>
      </w:pPr>
      <w:r>
        <w:rPr>
          <w:color w:val="000000"/>
          <w:sz w:val="20"/>
          <w:szCs w:val="20"/>
        </w:rPr>
        <w:t> </w:t>
      </w:r>
      <w:r>
        <w:rPr>
          <w:noProof/>
        </w:rPr>
        <w:drawing>
          <wp:inline distT="0" distB="0" distL="0" distR="0">
            <wp:extent cx="2743200" cy="771525"/>
            <wp:effectExtent l="0" t="0" r="0" b="952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A69" w:rsidSect="0066402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3A35"/>
    <w:multiLevelType w:val="multilevel"/>
    <w:tmpl w:val="A26A6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2B"/>
    <w:rsid w:val="00017A69"/>
    <w:rsid w:val="000E12CF"/>
    <w:rsid w:val="001E4B3D"/>
    <w:rsid w:val="00253553"/>
    <w:rsid w:val="002B5474"/>
    <w:rsid w:val="0046446A"/>
    <w:rsid w:val="004D438E"/>
    <w:rsid w:val="00581678"/>
    <w:rsid w:val="0063270D"/>
    <w:rsid w:val="0066402B"/>
    <w:rsid w:val="006C3EF2"/>
    <w:rsid w:val="006F1468"/>
    <w:rsid w:val="007851A2"/>
    <w:rsid w:val="007D13A9"/>
    <w:rsid w:val="008830E5"/>
    <w:rsid w:val="00AA6389"/>
    <w:rsid w:val="00BB03EC"/>
    <w:rsid w:val="00C0618B"/>
    <w:rsid w:val="00D12F66"/>
    <w:rsid w:val="00D24460"/>
    <w:rsid w:val="00D42F16"/>
    <w:rsid w:val="00DF7047"/>
    <w:rsid w:val="00F0381E"/>
    <w:rsid w:val="00F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9A72"/>
  <w15:chartTrackingRefBased/>
  <w15:docId w15:val="{5E6B5EE4-A60C-46B1-B323-393A9FC6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2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0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E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nam02.safelinks.protection.outlook.com/?url=https%3A%2F%2Fsmsu.joinhandshake.com%2Flogin%3Frequested_authentication_method%3D674&amp;data=02%7C01%7CKamal.West.2%40smsu.edu%7C882791746fea466e433f08d85a7df212%7C5011c7c60ab446ab9ef4fae74a921a7f%7C0%7C0%7C637358844441211492&amp;sdata=4TsLrvAIMJ5ZrBsNjy6pF4Nlb0VtaAcpgQGTP%2BeId1Q%3D&amp;reserved=0" TargetMode="External"/><Relationship Id="rId18" Type="http://schemas.openxmlformats.org/officeDocument/2006/relationships/image" Target="cid:image008.png@01D67FC4.6416C6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IE@smsu.edu" TargetMode="External"/><Relationship Id="rId7" Type="http://schemas.openxmlformats.org/officeDocument/2006/relationships/hyperlink" Target="https://forms.office.com/Pages/ResponsePage.aspx?id=xscRULQKq0ae9PrnSpIaf5OeT_hkzPNBkIg2F0M920VURVhRNTVGUDEwSTlTNDJaODZSN1ZHSzRLWS4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webextlink://1501%20State%20Street,%20Marshall,%20MN%2056258/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4.png@01D67FC4.6416C620" TargetMode="External"/><Relationship Id="rId11" Type="http://schemas.openxmlformats.org/officeDocument/2006/relationships/hyperlink" Target="https://nam02.safelinks.protection.outlook.com/?url=https%3A%2F%2Fsouthwestmsu.campuslabs.com%2Fengage%2Forganization%2Finternationalstudentorganization&amp;data=02%7C01%7Cmaylee.moua-vue%40smsu.edu%7C1ae8d17f27bb41c4d0e608d84e0571c9%7C5011c7c60ab446ab9ef4fae74a921a7f%7C0%7C0%7C637345132620452890&amp;sdata=niPjdiajS6lHZbsUAeSeiUG8AvVyyAE1Pg8C5H77l7Q%3D&amp;reserved=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jfif"/><Relationship Id="rId23" Type="http://schemas.openxmlformats.org/officeDocument/2006/relationships/image" Target="cid:image009.png@01D67FC4.6416C620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s://nam02.safelinks.protection.outlook.com/?url=https%3A%2F%2Fwww.smsu.edu%2Fadmission%2Finternational%2Findex.html&amp;data=02%7C01%7Cmaylee.moua-vue%40smsu.edu%7C1ae8d17f27bb41c4d0e608d84e0571c9%7C5011c7c60ab446ab9ef4fae74a921a7f%7C0%7C0%7C637345132620472879&amp;sdata=RsjiEO9uGrxKmxNMSyXgpDj9netDuA0OJ%2Fdh7KJJ%2Bbo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Lee Moua-Vue</dc:creator>
  <cp:keywords/>
  <dc:description/>
  <cp:lastModifiedBy>May Lee Moua-Vue</cp:lastModifiedBy>
  <cp:revision>5</cp:revision>
  <dcterms:created xsi:type="dcterms:W3CDTF">2020-09-17T20:54:00Z</dcterms:created>
  <dcterms:modified xsi:type="dcterms:W3CDTF">2020-10-08T01:32:00Z</dcterms:modified>
</cp:coreProperties>
</file>