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5872F2" w:rsidP="52709D00" w:rsidRDefault="25233D58" w14:paraId="45A22A3F" w14:textId="47969501">
      <w:pPr>
        <w:jc w:val="center"/>
        <w:rPr>
          <w:b/>
          <w:bCs/>
          <w:sz w:val="40"/>
          <w:szCs w:val="40"/>
        </w:rPr>
      </w:pPr>
      <w:r w:rsidRPr="52709D00">
        <w:rPr>
          <w:b/>
          <w:bCs/>
          <w:sz w:val="40"/>
          <w:szCs w:val="40"/>
        </w:rPr>
        <w:t>University Supervisor Guide</w:t>
      </w:r>
    </w:p>
    <w:p w:rsidR="005872F2" w:rsidP="52709D00" w:rsidRDefault="25233D58" w14:paraId="2C078E63" w14:textId="028C9BD3">
      <w:pPr>
        <w:jc w:val="center"/>
        <w:rPr>
          <w:b/>
          <w:bCs/>
          <w:sz w:val="40"/>
          <w:szCs w:val="40"/>
        </w:rPr>
      </w:pPr>
      <w:r w:rsidRPr="52709D00">
        <w:rPr>
          <w:b/>
          <w:bCs/>
          <w:sz w:val="40"/>
          <w:szCs w:val="40"/>
        </w:rPr>
        <w:t>SMSU Clinical Experience Placements</w:t>
      </w:r>
      <w:r w:rsidR="00075F67">
        <w:br/>
      </w:r>
      <w:r w:rsidRPr="52709D00" w:rsidR="0BE5EFAB">
        <w:rPr>
          <w:b/>
          <w:bCs/>
          <w:sz w:val="40"/>
          <w:szCs w:val="40"/>
        </w:rPr>
        <w:t>Student Learning and Licensure (SLL)</w:t>
      </w:r>
    </w:p>
    <w:p w:rsidR="52709D00" w:rsidRDefault="52709D00" w14:paraId="0C302348" w14:textId="764F35B0"/>
    <w:p w:rsidR="0BE5EFAB" w:rsidP="7B817EA7" w:rsidRDefault="0BE5EFAB" w14:paraId="75DB5210" w14:textId="3DE8465F">
      <w:pPr>
        <w:shd w:val="clear" w:color="auto" w:fill="FFFFFF" w:themeFill="background1"/>
        <w:spacing w:after="225"/>
        <w:rPr>
          <w:rFonts w:ascii="Arial" w:hAnsi="Arial" w:eastAsia="Arial" w:cs="Arial"/>
          <w:color w:val="86744B"/>
          <w:sz w:val="28"/>
          <w:szCs w:val="28"/>
        </w:rPr>
      </w:pPr>
      <w:r w:rsidRPr="7B817EA7" w:rsidR="0BE5EFAB">
        <w:rPr>
          <w:rFonts w:ascii="Arial" w:hAnsi="Arial" w:eastAsia="Arial" w:cs="Arial"/>
          <w:color w:val="86744B"/>
          <w:sz w:val="28"/>
          <w:szCs w:val="28"/>
        </w:rPr>
        <w:t>Sign in directions:</w:t>
      </w:r>
    </w:p>
    <w:p w:rsidR="6A3FC62C" w:rsidP="7B817EA7" w:rsidRDefault="6A3FC62C" w14:paraId="75D3EBE6" w14:textId="57E5A85A">
      <w:pPr>
        <w:rPr>
          <w:rFonts w:ascii="Arial" w:hAnsi="Arial" w:eastAsia="Arial" w:cs="Arial"/>
          <w:b w:val="0"/>
          <w:bCs w:val="0"/>
          <w:i w:val="0"/>
          <w:iCs w:val="0"/>
          <w:caps w:val="0"/>
          <w:smallCaps w:val="0"/>
          <w:noProof w:val="0"/>
          <w:color w:val="000000" w:themeColor="text1" w:themeTint="FF" w:themeShade="FF"/>
          <w:sz w:val="28"/>
          <w:szCs w:val="28"/>
          <w:lang w:val="en-US"/>
        </w:rPr>
      </w:pPr>
      <w:r w:rsidRPr="7B817EA7" w:rsidR="6A3FC62C">
        <w:rPr>
          <w:rFonts w:ascii="Arial" w:hAnsi="Arial" w:eastAsia="Arial" w:cs="Arial"/>
          <w:b w:val="0"/>
          <w:bCs w:val="0"/>
          <w:i w:val="0"/>
          <w:iCs w:val="0"/>
          <w:caps w:val="0"/>
          <w:smallCaps w:val="0"/>
          <w:noProof w:val="0"/>
          <w:color w:val="000000" w:themeColor="text1" w:themeTint="FF" w:themeShade="FF"/>
          <w:sz w:val="28"/>
          <w:szCs w:val="28"/>
          <w:lang w:val="en-US"/>
        </w:rPr>
        <w:t xml:space="preserve">It is recommended to perform the below steps in a private window (or incognito window) in any browser of your choice. </w:t>
      </w:r>
    </w:p>
    <w:p w:rsidR="6A3FC62C" w:rsidP="7B817EA7" w:rsidRDefault="6A3FC62C" w14:paraId="0EBC727D" w14:textId="179C3B82">
      <w:pPr>
        <w:pStyle w:val="ListParagraph"/>
        <w:numPr>
          <w:ilvl w:val="0"/>
          <w:numId w:val="2"/>
        </w:numPr>
        <w:rPr>
          <w:rFonts w:ascii="Arial" w:hAnsi="Arial" w:eastAsia="Arial" w:cs="Arial"/>
          <w:b w:val="0"/>
          <w:bCs w:val="0"/>
          <w:i w:val="0"/>
          <w:iCs w:val="0"/>
          <w:caps w:val="0"/>
          <w:smallCaps w:val="0"/>
          <w:noProof w:val="0"/>
          <w:color w:val="000000" w:themeColor="text1" w:themeTint="FF" w:themeShade="FF"/>
          <w:sz w:val="28"/>
          <w:szCs w:val="28"/>
          <w:lang w:val="en-US"/>
        </w:rPr>
      </w:pPr>
      <w:r w:rsidRPr="7B817EA7" w:rsidR="6A3FC62C">
        <w:rPr>
          <w:rFonts w:ascii="Arial" w:hAnsi="Arial" w:eastAsia="Arial" w:cs="Arial"/>
          <w:b w:val="0"/>
          <w:bCs w:val="0"/>
          <w:i w:val="0"/>
          <w:iCs w:val="0"/>
          <w:caps w:val="0"/>
          <w:smallCaps w:val="0"/>
          <w:noProof w:val="0"/>
          <w:color w:val="000000" w:themeColor="text1" w:themeTint="FF" w:themeShade="FF"/>
          <w:sz w:val="28"/>
          <w:szCs w:val="28"/>
          <w:lang w:val="en-US"/>
        </w:rPr>
        <w:t xml:space="preserve">To launch a private window (or incognito window) on a windows, Linux, or Chrome OS, open a browser of your choice and then press Ctrl+Shift+n. Mac: Press </w:t>
      </w:r>
      <w:r w:rsidRPr="7B817EA7" w:rsidR="6A3FC62C">
        <w:rPr>
          <w:rFonts w:ascii="Cambria Math" w:hAnsi="Cambria Math" w:eastAsia="Cambria Math" w:cs="Cambria Math"/>
          <w:b w:val="0"/>
          <w:bCs w:val="0"/>
          <w:i w:val="0"/>
          <w:iCs w:val="0"/>
          <w:caps w:val="0"/>
          <w:smallCaps w:val="0"/>
          <w:noProof w:val="0"/>
          <w:color w:val="000000" w:themeColor="text1" w:themeTint="FF" w:themeShade="FF"/>
          <w:sz w:val="28"/>
          <w:szCs w:val="28"/>
          <w:lang w:val="en-US"/>
        </w:rPr>
        <w:t>⌘</w:t>
      </w:r>
      <w:r w:rsidRPr="7B817EA7" w:rsidR="6A3FC62C">
        <w:rPr>
          <w:rFonts w:ascii="Arial" w:hAnsi="Arial" w:eastAsia="Arial" w:cs="Arial"/>
          <w:b w:val="0"/>
          <w:bCs w:val="0"/>
          <w:i w:val="0"/>
          <w:iCs w:val="0"/>
          <w:caps w:val="0"/>
          <w:smallCaps w:val="0"/>
          <w:noProof w:val="0"/>
          <w:color w:val="000000" w:themeColor="text1" w:themeTint="FF" w:themeShade="FF"/>
          <w:sz w:val="28"/>
          <w:szCs w:val="28"/>
          <w:lang w:val="en-US"/>
        </w:rPr>
        <w:t xml:space="preserve"> + Shift + n</w:t>
      </w:r>
    </w:p>
    <w:p w:rsidR="6A3FC62C" w:rsidP="7B817EA7" w:rsidRDefault="6A3FC62C" w14:paraId="12F34389" w14:textId="428FC496">
      <w:pPr>
        <w:pStyle w:val="ListParagraph"/>
        <w:numPr>
          <w:ilvl w:val="0"/>
          <w:numId w:val="2"/>
        </w:numPr>
        <w:rPr>
          <w:rFonts w:ascii="Arial" w:hAnsi="Arial" w:eastAsia="Arial" w:cs="Arial"/>
          <w:b w:val="0"/>
          <w:bCs w:val="0"/>
          <w:i w:val="0"/>
          <w:iCs w:val="0"/>
          <w:caps w:val="0"/>
          <w:smallCaps w:val="0"/>
          <w:noProof w:val="0"/>
          <w:color w:val="000000" w:themeColor="text1" w:themeTint="FF" w:themeShade="FF"/>
          <w:sz w:val="28"/>
          <w:szCs w:val="28"/>
          <w:lang w:val="en-US"/>
        </w:rPr>
      </w:pPr>
      <w:r w:rsidRPr="7B817EA7" w:rsidR="6A3FC62C">
        <w:rPr>
          <w:rFonts w:ascii="Arial" w:hAnsi="Arial" w:eastAsia="Arial" w:cs="Arial"/>
          <w:b w:val="0"/>
          <w:bCs w:val="0"/>
          <w:i w:val="0"/>
          <w:iCs w:val="0"/>
          <w:caps w:val="0"/>
          <w:smallCaps w:val="0"/>
          <w:noProof w:val="0"/>
          <w:color w:val="000000" w:themeColor="text1" w:themeTint="FF" w:themeShade="FF"/>
          <w:sz w:val="28"/>
          <w:szCs w:val="28"/>
          <w:lang w:val="en-US"/>
        </w:rPr>
        <w:t xml:space="preserve">Copy and paste this link to your private window URL </w:t>
      </w:r>
      <w:hyperlink r:id="R35a1480f7d8a47bc">
        <w:r w:rsidRPr="7B817EA7" w:rsidR="6A3FC62C">
          <w:rPr>
            <w:rStyle w:val="Hyperlink"/>
            <w:rFonts w:ascii="Arial" w:hAnsi="Arial" w:eastAsia="Arial" w:cs="Arial"/>
            <w:b w:val="0"/>
            <w:bCs w:val="0"/>
            <w:i w:val="0"/>
            <w:iCs w:val="0"/>
            <w:caps w:val="0"/>
            <w:smallCaps w:val="0"/>
            <w:strike w:val="0"/>
            <w:dstrike w:val="0"/>
            <w:noProof w:val="0"/>
            <w:color w:val="0000FF"/>
            <w:sz w:val="28"/>
            <w:szCs w:val="28"/>
            <w:u w:val="single"/>
            <w:lang w:val="en-US"/>
          </w:rPr>
          <w:t>https://login.watermarkinsights.com/connect/smsu</w:t>
        </w:r>
      </w:hyperlink>
      <w:r w:rsidRPr="7B817EA7" w:rsidR="6A3FC62C">
        <w:rPr>
          <w:rFonts w:ascii="Arial" w:hAnsi="Arial" w:eastAsia="Arial" w:cs="Arial"/>
          <w:b w:val="0"/>
          <w:bCs w:val="0"/>
          <w:i w:val="0"/>
          <w:iCs w:val="0"/>
          <w:caps w:val="0"/>
          <w:smallCaps w:val="0"/>
          <w:noProof w:val="0"/>
          <w:color w:val="000000" w:themeColor="text1" w:themeTint="FF" w:themeShade="FF"/>
          <w:sz w:val="28"/>
          <w:szCs w:val="28"/>
          <w:lang w:val="en-US"/>
        </w:rPr>
        <w:t> </w:t>
      </w:r>
    </w:p>
    <w:p w:rsidR="6A3FC62C" w:rsidP="7B817EA7" w:rsidRDefault="6A3FC62C" w14:paraId="3DC2A3DE" w14:textId="77DD0B64">
      <w:pPr>
        <w:rPr>
          <w:rFonts w:ascii="Arial" w:hAnsi="Arial" w:eastAsia="Arial" w:cs="Arial"/>
          <w:b w:val="0"/>
          <w:bCs w:val="0"/>
          <w:i w:val="0"/>
          <w:iCs w:val="0"/>
          <w:caps w:val="0"/>
          <w:smallCaps w:val="0"/>
          <w:noProof w:val="0"/>
          <w:color w:val="000000" w:themeColor="text1" w:themeTint="FF" w:themeShade="FF"/>
          <w:sz w:val="28"/>
          <w:szCs w:val="28"/>
          <w:lang w:val="en-US"/>
        </w:rPr>
      </w:pPr>
      <w:r w:rsidR="6A3FC62C">
        <w:drawing>
          <wp:inline wp14:editId="5FCC523F" wp14:anchorId="4E18C890">
            <wp:extent cx="5943600" cy="1657350"/>
            <wp:effectExtent l="0" t="0" r="0" b="0"/>
            <wp:docPr id="212817876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28178768" name=""/>
                    <pic:cNvPicPr/>
                  </pic:nvPicPr>
                  <pic:blipFill>
                    <a:blip xmlns:r="http://schemas.openxmlformats.org/officeDocument/2006/relationships" r:embed="rId1999946580">
                      <a:extLst>
                        <a:ext xmlns:a="http://schemas.openxmlformats.org/drawingml/2006/main" uri="{28A0092B-C50C-407E-A947-70E740481C1C}">
                          <a14:useLocalDpi xmlns:a14="http://schemas.microsoft.com/office/drawing/2010/main" val="0"/>
                        </a:ext>
                      </a:extLst>
                    </a:blip>
                    <a:stretch>
                      <a:fillRect/>
                    </a:stretch>
                  </pic:blipFill>
                  <pic:spPr>
                    <a:xfrm>
                      <a:off x="0" y="0"/>
                      <a:ext cx="5943600" cy="1657350"/>
                    </a:xfrm>
                    <a:prstGeom prst="rect">
                      <a:avLst/>
                    </a:prstGeom>
                  </pic:spPr>
                </pic:pic>
              </a:graphicData>
            </a:graphic>
          </wp:inline>
        </w:drawing>
      </w:r>
    </w:p>
    <w:p w:rsidR="6A3FC62C" w:rsidP="7B817EA7" w:rsidRDefault="6A3FC62C" w14:paraId="4139C37A" w14:textId="18A65DEF">
      <w:pPr>
        <w:pStyle w:val="ListParagraph"/>
        <w:numPr>
          <w:ilvl w:val="0"/>
          <w:numId w:val="2"/>
        </w:numPr>
        <w:rPr>
          <w:rFonts w:ascii="Arial" w:hAnsi="Arial" w:eastAsia="Arial" w:cs="Arial"/>
          <w:b w:val="0"/>
          <w:bCs w:val="0"/>
          <w:i w:val="0"/>
          <w:iCs w:val="0"/>
          <w:caps w:val="0"/>
          <w:smallCaps w:val="0"/>
          <w:noProof w:val="0"/>
          <w:color w:val="000000" w:themeColor="text1" w:themeTint="FF" w:themeShade="FF"/>
          <w:sz w:val="28"/>
          <w:szCs w:val="28"/>
          <w:lang w:val="en-US"/>
        </w:rPr>
      </w:pPr>
      <w:r w:rsidRPr="7B817EA7" w:rsidR="6A3FC62C">
        <w:rPr>
          <w:rFonts w:ascii="Arial" w:hAnsi="Arial" w:eastAsia="Arial" w:cs="Arial"/>
          <w:b w:val="0"/>
          <w:bCs w:val="0"/>
          <w:i w:val="0"/>
          <w:iCs w:val="0"/>
          <w:caps w:val="0"/>
          <w:smallCaps w:val="0"/>
          <w:noProof w:val="0"/>
          <w:color w:val="000000" w:themeColor="text1" w:themeTint="FF" w:themeShade="FF"/>
          <w:sz w:val="28"/>
          <w:szCs w:val="28"/>
          <w:lang w:val="en-US"/>
        </w:rPr>
        <w:t xml:space="preserve">Enter your login username: which is your </w:t>
      </w:r>
      <w:hyperlink r:id="Rf08b440ac64e4ce6">
        <w:r w:rsidRPr="7B817EA7" w:rsidR="6A3FC62C">
          <w:rPr>
            <w:rStyle w:val="Hyperlink"/>
            <w:rFonts w:ascii="Arial" w:hAnsi="Arial" w:eastAsia="Arial" w:cs="Arial"/>
            <w:b w:val="0"/>
            <w:bCs w:val="0"/>
            <w:i w:val="0"/>
            <w:iCs w:val="0"/>
            <w:caps w:val="0"/>
            <w:smallCaps w:val="0"/>
            <w:strike w:val="0"/>
            <w:dstrike w:val="0"/>
            <w:noProof w:val="0"/>
            <w:sz w:val="28"/>
            <w:szCs w:val="28"/>
            <w:lang w:val="en-US"/>
          </w:rPr>
          <w:t>starid@minnstate.edu</w:t>
        </w:r>
      </w:hyperlink>
      <w:r w:rsidRPr="7B817EA7" w:rsidR="6A3FC62C">
        <w:rPr>
          <w:rFonts w:ascii="Arial" w:hAnsi="Arial" w:eastAsia="Arial" w:cs="Arial"/>
          <w:b w:val="0"/>
          <w:bCs w:val="0"/>
          <w:i w:val="0"/>
          <w:iCs w:val="0"/>
          <w:caps w:val="0"/>
          <w:smallCaps w:val="0"/>
          <w:noProof w:val="0"/>
          <w:color w:val="000000" w:themeColor="text1" w:themeTint="FF" w:themeShade="FF"/>
          <w:sz w:val="28"/>
          <w:szCs w:val="28"/>
          <w:lang w:val="en-US"/>
        </w:rPr>
        <w:t xml:space="preserve"> and click on “Next”</w:t>
      </w:r>
    </w:p>
    <w:p w:rsidR="6A3FC62C" w:rsidP="7B817EA7" w:rsidRDefault="6A3FC62C" w14:paraId="6571877E" w14:textId="55926552">
      <w:pPr>
        <w:ind w:left="1080"/>
        <w:jc w:val="center"/>
        <w:rPr>
          <w:rFonts w:ascii="Arial" w:hAnsi="Arial" w:eastAsia="Arial" w:cs="Arial"/>
          <w:b w:val="0"/>
          <w:bCs w:val="0"/>
          <w:i w:val="0"/>
          <w:iCs w:val="0"/>
          <w:caps w:val="0"/>
          <w:smallCaps w:val="0"/>
          <w:noProof w:val="0"/>
          <w:color w:val="000000" w:themeColor="text1" w:themeTint="FF" w:themeShade="FF"/>
          <w:sz w:val="28"/>
          <w:szCs w:val="28"/>
          <w:lang w:val="en-US"/>
        </w:rPr>
      </w:pPr>
      <w:r w:rsidR="6A3FC62C">
        <w:drawing>
          <wp:inline wp14:editId="21A5A3CA" wp14:anchorId="71CF6D20">
            <wp:extent cx="3505200" cy="3067050"/>
            <wp:effectExtent l="0" t="0" r="0" b="0"/>
            <wp:docPr id="8126291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12629177" name=""/>
                    <pic:cNvPicPr/>
                  </pic:nvPicPr>
                  <pic:blipFill>
                    <a:blip xmlns:r="http://schemas.openxmlformats.org/officeDocument/2006/relationships" r:embed="rId518213648">
                      <a:extLst>
                        <a:ext xmlns:a="http://schemas.openxmlformats.org/drawingml/2006/main" uri="{28A0092B-C50C-407E-A947-70E740481C1C}">
                          <a14:useLocalDpi xmlns:a14="http://schemas.microsoft.com/office/drawing/2010/main" val="0"/>
                        </a:ext>
                      </a:extLst>
                    </a:blip>
                    <a:stretch>
                      <a:fillRect/>
                    </a:stretch>
                  </pic:blipFill>
                  <pic:spPr>
                    <a:xfrm>
                      <a:off x="0" y="0"/>
                      <a:ext cx="3505200" cy="3067050"/>
                    </a:xfrm>
                    <a:prstGeom prst="rect">
                      <a:avLst/>
                    </a:prstGeom>
                  </pic:spPr>
                </pic:pic>
              </a:graphicData>
            </a:graphic>
          </wp:inline>
        </w:drawing>
      </w:r>
    </w:p>
    <w:p w:rsidR="6A3FC62C" w:rsidP="7B817EA7" w:rsidRDefault="6A3FC62C" w14:paraId="367DEFDE" w14:textId="2DECC5D6">
      <w:pPr>
        <w:pStyle w:val="ListParagraph"/>
        <w:numPr>
          <w:ilvl w:val="0"/>
          <w:numId w:val="2"/>
        </w:numPr>
        <w:rPr>
          <w:rFonts w:ascii="Arial" w:hAnsi="Arial" w:eastAsia="Arial" w:cs="Arial"/>
          <w:b w:val="0"/>
          <w:bCs w:val="0"/>
          <w:i w:val="0"/>
          <w:iCs w:val="0"/>
          <w:caps w:val="0"/>
          <w:smallCaps w:val="0"/>
          <w:noProof w:val="0"/>
          <w:color w:val="000000" w:themeColor="text1" w:themeTint="FF" w:themeShade="FF"/>
          <w:sz w:val="28"/>
          <w:szCs w:val="28"/>
          <w:lang w:val="en-US"/>
        </w:rPr>
      </w:pPr>
      <w:r w:rsidRPr="7B817EA7" w:rsidR="6A3FC62C">
        <w:rPr>
          <w:rFonts w:ascii="Arial" w:hAnsi="Arial" w:eastAsia="Arial" w:cs="Arial"/>
          <w:b w:val="0"/>
          <w:bCs w:val="0"/>
          <w:i w:val="0"/>
          <w:iCs w:val="0"/>
          <w:caps w:val="0"/>
          <w:smallCaps w:val="0"/>
          <w:noProof w:val="0"/>
          <w:color w:val="000000" w:themeColor="text1" w:themeTint="FF" w:themeShade="FF"/>
          <w:sz w:val="28"/>
          <w:szCs w:val="28"/>
          <w:lang w:val="en-US"/>
        </w:rPr>
        <w:t xml:space="preserve">Enter your </w:t>
      </w:r>
      <w:r w:rsidRPr="7B817EA7" w:rsidR="6A3FC62C">
        <w:rPr>
          <w:rFonts w:ascii="Arial" w:hAnsi="Arial" w:eastAsia="Arial" w:cs="Arial"/>
          <w:b w:val="0"/>
          <w:bCs w:val="0"/>
          <w:i w:val="0"/>
          <w:iCs w:val="0"/>
          <w:caps w:val="0"/>
          <w:smallCaps w:val="0"/>
          <w:noProof w:val="0"/>
          <w:color w:val="000000" w:themeColor="text1" w:themeTint="FF" w:themeShade="FF"/>
          <w:sz w:val="28"/>
          <w:szCs w:val="28"/>
          <w:lang w:val="en-US"/>
        </w:rPr>
        <w:t>starid</w:t>
      </w:r>
      <w:r w:rsidRPr="7B817EA7" w:rsidR="6A3FC62C">
        <w:rPr>
          <w:rFonts w:ascii="Arial" w:hAnsi="Arial" w:eastAsia="Arial" w:cs="Arial"/>
          <w:b w:val="0"/>
          <w:bCs w:val="0"/>
          <w:i w:val="0"/>
          <w:iCs w:val="0"/>
          <w:caps w:val="0"/>
          <w:smallCaps w:val="0"/>
          <w:noProof w:val="0"/>
          <w:color w:val="000000" w:themeColor="text1" w:themeTint="FF" w:themeShade="FF"/>
          <w:sz w:val="28"/>
          <w:szCs w:val="28"/>
          <w:lang w:val="en-US"/>
        </w:rPr>
        <w:t xml:space="preserve"> password and click on “Sign in” and then go through your </w:t>
      </w:r>
      <w:r w:rsidRPr="7B817EA7" w:rsidR="6A3FC62C">
        <w:rPr>
          <w:rFonts w:ascii="Arial" w:hAnsi="Arial" w:eastAsia="Arial" w:cs="Arial"/>
          <w:b w:val="0"/>
          <w:bCs w:val="0"/>
          <w:i w:val="0"/>
          <w:iCs w:val="0"/>
          <w:caps w:val="0"/>
          <w:smallCaps w:val="0"/>
          <w:noProof w:val="0"/>
          <w:color w:val="000000" w:themeColor="text1" w:themeTint="FF" w:themeShade="FF"/>
          <w:sz w:val="28"/>
          <w:szCs w:val="28"/>
          <w:lang w:val="en-US"/>
        </w:rPr>
        <w:t>multi-factor</w:t>
      </w:r>
      <w:r w:rsidRPr="7B817EA7" w:rsidR="6A3FC62C">
        <w:rPr>
          <w:rFonts w:ascii="Arial" w:hAnsi="Arial" w:eastAsia="Arial" w:cs="Arial"/>
          <w:b w:val="0"/>
          <w:bCs w:val="0"/>
          <w:i w:val="0"/>
          <w:iCs w:val="0"/>
          <w:caps w:val="0"/>
          <w:smallCaps w:val="0"/>
          <w:noProof w:val="0"/>
          <w:color w:val="000000" w:themeColor="text1" w:themeTint="FF" w:themeShade="FF"/>
          <w:sz w:val="28"/>
          <w:szCs w:val="28"/>
          <w:lang w:val="en-US"/>
        </w:rPr>
        <w:t xml:space="preserve"> authentication process to complete your sign in. </w:t>
      </w:r>
    </w:p>
    <w:p w:rsidR="7B817EA7" w:rsidP="7B817EA7" w:rsidRDefault="7B817EA7" w14:paraId="3A16C061" w14:textId="5EEB1E46">
      <w:pPr>
        <w:shd w:val="clear" w:color="auto" w:fill="FFFFFF" w:themeFill="background1"/>
        <w:spacing w:after="0" w:line="240" w:lineRule="auto"/>
        <w:ind w:left="1080"/>
        <w:rPr>
          <w:rFonts w:ascii="Arial" w:hAnsi="Arial" w:eastAsia="Arial" w:cs="Arial"/>
          <w:b w:val="0"/>
          <w:bCs w:val="0"/>
          <w:i w:val="0"/>
          <w:iCs w:val="0"/>
          <w:caps w:val="0"/>
          <w:smallCaps w:val="0"/>
          <w:noProof w:val="0"/>
          <w:color w:val="000000" w:themeColor="text1" w:themeTint="FF" w:themeShade="FF"/>
          <w:sz w:val="28"/>
          <w:szCs w:val="28"/>
          <w:lang w:val="en-US"/>
        </w:rPr>
      </w:pPr>
    </w:p>
    <w:p w:rsidR="6A3FC62C" w:rsidP="7B817EA7" w:rsidRDefault="6A3FC62C" w14:paraId="435AC709" w14:textId="1FD5D99D">
      <w:pPr>
        <w:shd w:val="clear" w:color="auto" w:fill="FFFFFF" w:themeFill="background1"/>
        <w:spacing w:after="0" w:line="240" w:lineRule="auto"/>
        <w:ind w:left="1080"/>
        <w:rPr>
          <w:rFonts w:ascii="Arial" w:hAnsi="Arial" w:eastAsia="Arial" w:cs="Arial"/>
          <w:b w:val="0"/>
          <w:bCs w:val="0"/>
          <w:i w:val="0"/>
          <w:iCs w:val="0"/>
          <w:caps w:val="0"/>
          <w:smallCaps w:val="0"/>
          <w:noProof w:val="0"/>
          <w:color w:val="000000" w:themeColor="text1" w:themeTint="FF" w:themeShade="FF"/>
          <w:sz w:val="28"/>
          <w:szCs w:val="28"/>
          <w:lang w:val="en-US"/>
        </w:rPr>
      </w:pPr>
      <w:r w:rsidRPr="7B817EA7" w:rsidR="6A3FC62C">
        <w:rPr>
          <w:rFonts w:ascii="Arial" w:hAnsi="Arial" w:eastAsia="Arial" w:cs="Arial"/>
          <w:b w:val="0"/>
          <w:bCs w:val="0"/>
          <w:i w:val="0"/>
          <w:iCs w:val="0"/>
          <w:caps w:val="0"/>
          <w:smallCaps w:val="0"/>
          <w:noProof w:val="0"/>
          <w:color w:val="000000" w:themeColor="text1" w:themeTint="FF" w:themeShade="FF"/>
          <w:sz w:val="28"/>
          <w:szCs w:val="28"/>
          <w:lang w:val="en-US"/>
        </w:rPr>
        <w:t>Note: If this is your first time logging into with your Office 365 account, it will prompt you to set up your Multi</w:t>
      </w:r>
      <w:r w:rsidRPr="7B817EA7" w:rsidR="2A0EA972">
        <w:rPr>
          <w:rFonts w:ascii="Arial" w:hAnsi="Arial" w:eastAsia="Arial" w:cs="Arial"/>
          <w:b w:val="0"/>
          <w:bCs w:val="0"/>
          <w:i w:val="0"/>
          <w:iCs w:val="0"/>
          <w:caps w:val="0"/>
          <w:smallCaps w:val="0"/>
          <w:noProof w:val="0"/>
          <w:color w:val="000000" w:themeColor="text1" w:themeTint="FF" w:themeShade="FF"/>
          <w:sz w:val="28"/>
          <w:szCs w:val="28"/>
          <w:lang w:val="en-US"/>
        </w:rPr>
        <w:t>-</w:t>
      </w:r>
      <w:r w:rsidRPr="7B817EA7" w:rsidR="6A3FC62C">
        <w:rPr>
          <w:rFonts w:ascii="Arial" w:hAnsi="Arial" w:eastAsia="Arial" w:cs="Arial"/>
          <w:b w:val="0"/>
          <w:bCs w:val="0"/>
          <w:i w:val="0"/>
          <w:iCs w:val="0"/>
          <w:caps w:val="0"/>
          <w:smallCaps w:val="0"/>
          <w:noProof w:val="0"/>
          <w:color w:val="000000" w:themeColor="text1" w:themeTint="FF" w:themeShade="FF"/>
          <w:sz w:val="28"/>
          <w:szCs w:val="28"/>
          <w:lang w:val="en-US"/>
        </w:rPr>
        <w:t>Factor Authentication</w:t>
      </w:r>
    </w:p>
    <w:p w:rsidR="7B817EA7" w:rsidP="7B817EA7" w:rsidRDefault="7B817EA7" w14:paraId="48D951D7" w14:textId="10B2ECF3">
      <w:pPr>
        <w:ind w:left="720"/>
        <w:rPr>
          <w:rFonts w:ascii="Arial" w:hAnsi="Arial" w:eastAsia="Arial" w:cs="Arial"/>
          <w:b w:val="0"/>
          <w:bCs w:val="0"/>
          <w:i w:val="0"/>
          <w:iCs w:val="0"/>
          <w:caps w:val="0"/>
          <w:smallCaps w:val="0"/>
          <w:noProof w:val="0"/>
          <w:color w:val="000000" w:themeColor="text1" w:themeTint="FF" w:themeShade="FF"/>
          <w:sz w:val="28"/>
          <w:szCs w:val="28"/>
          <w:lang w:val="en-US"/>
        </w:rPr>
      </w:pPr>
    </w:p>
    <w:p w:rsidR="6A3FC62C" w:rsidP="7B817EA7" w:rsidRDefault="6A3FC62C" w14:paraId="7F7D663C" w14:textId="516DE5D0">
      <w:pPr>
        <w:ind w:left="1080"/>
        <w:rPr>
          <w:rFonts w:ascii="Arial" w:hAnsi="Arial" w:eastAsia="Arial" w:cs="Arial"/>
          <w:b w:val="0"/>
          <w:bCs w:val="0"/>
          <w:i w:val="0"/>
          <w:iCs w:val="0"/>
          <w:caps w:val="0"/>
          <w:smallCaps w:val="0"/>
          <w:noProof w:val="0"/>
          <w:color w:val="000000" w:themeColor="text1" w:themeTint="FF" w:themeShade="FF"/>
          <w:sz w:val="28"/>
          <w:szCs w:val="28"/>
          <w:lang w:val="en-US"/>
        </w:rPr>
      </w:pPr>
      <w:r w:rsidR="6A3FC62C">
        <w:drawing>
          <wp:inline wp14:editId="07C1E5F8" wp14:anchorId="78E282C8">
            <wp:extent cx="4191000" cy="4305300"/>
            <wp:effectExtent l="0" t="0" r="0" b="0"/>
            <wp:docPr id="10141550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14155058" name=""/>
                    <pic:cNvPicPr/>
                  </pic:nvPicPr>
                  <pic:blipFill>
                    <a:blip xmlns:r="http://schemas.openxmlformats.org/officeDocument/2006/relationships" r:embed="rId739313653">
                      <a:extLst>
                        <a:ext xmlns:a="http://schemas.openxmlformats.org/drawingml/2006/main" uri="{28A0092B-C50C-407E-A947-70E740481C1C}">
                          <a14:useLocalDpi xmlns:a14="http://schemas.microsoft.com/office/drawing/2010/main" val="0"/>
                        </a:ext>
                      </a:extLst>
                    </a:blip>
                    <a:stretch>
                      <a:fillRect/>
                    </a:stretch>
                  </pic:blipFill>
                  <pic:spPr>
                    <a:xfrm>
                      <a:off x="0" y="0"/>
                      <a:ext cx="4191000" cy="4305300"/>
                    </a:xfrm>
                    <a:prstGeom prst="rect">
                      <a:avLst/>
                    </a:prstGeom>
                  </pic:spPr>
                </pic:pic>
              </a:graphicData>
            </a:graphic>
          </wp:inline>
        </w:drawing>
      </w:r>
    </w:p>
    <w:p w:rsidR="7B817EA7" w:rsidP="7B817EA7" w:rsidRDefault="7B817EA7" w14:paraId="1C15E6D5" w14:textId="6CFA9ADC">
      <w:pPr>
        <w:pStyle w:val="Normal"/>
        <w:shd w:val="clear" w:color="auto" w:fill="FFFFFF" w:themeFill="background1"/>
        <w:spacing w:after="0"/>
        <w:ind w:left="0"/>
        <w:rPr>
          <w:rFonts w:ascii="Arial" w:hAnsi="Arial" w:eastAsia="Arial" w:cs="Arial"/>
          <w:color w:val="86744B"/>
          <w:sz w:val="28"/>
          <w:szCs w:val="28"/>
        </w:rPr>
      </w:pPr>
    </w:p>
    <w:p w:rsidR="3F6248CB" w:rsidP="3F6248CB" w:rsidRDefault="3F6248CB" w14:paraId="1C3D5734" w14:textId="7884213A">
      <w:pPr>
        <w:shd w:val="clear" w:color="auto" w:fill="FFFFFF" w:themeFill="background1"/>
        <w:spacing w:after="0"/>
        <w:rPr>
          <w:rFonts w:ascii="Arial" w:hAnsi="Arial" w:eastAsia="Arial" w:cs="Arial"/>
          <w:color w:val="86744B"/>
          <w:sz w:val="21"/>
          <w:szCs w:val="21"/>
        </w:rPr>
      </w:pPr>
    </w:p>
    <w:p w:rsidR="3A36FC9B" w:rsidP="45440E10" w:rsidRDefault="3A36FC9B" w14:paraId="1FBE8DE0" w14:textId="06A22CA7">
      <w:pPr>
        <w:shd w:val="clear" w:color="auto" w:fill="FFFFFF" w:themeFill="background1"/>
        <w:spacing w:after="0"/>
        <w:rPr>
          <w:sz w:val="28"/>
          <w:szCs w:val="28"/>
        </w:rPr>
      </w:pPr>
      <w:r w:rsidRPr="45440E10">
        <w:rPr>
          <w:sz w:val="28"/>
          <w:szCs w:val="28"/>
        </w:rPr>
        <w:t>Notice the top bar when you log in</w:t>
      </w:r>
      <w:r w:rsidRPr="45440E10" w:rsidR="65AD626F">
        <w:rPr>
          <w:sz w:val="28"/>
          <w:szCs w:val="28"/>
        </w:rPr>
        <w:t>. If</w:t>
      </w:r>
      <w:r w:rsidRPr="45440E10">
        <w:rPr>
          <w:sz w:val="28"/>
          <w:szCs w:val="28"/>
        </w:rPr>
        <w:t xml:space="preserve"> you supervise for another institution that also uses </w:t>
      </w:r>
      <w:r w:rsidRPr="45440E10" w:rsidR="64C14093">
        <w:rPr>
          <w:sz w:val="28"/>
          <w:szCs w:val="28"/>
        </w:rPr>
        <w:t>SLL,</w:t>
      </w:r>
      <w:r w:rsidRPr="45440E10">
        <w:rPr>
          <w:sz w:val="28"/>
          <w:szCs w:val="28"/>
        </w:rPr>
        <w:t xml:space="preserve"> you will want to make sure you are </w:t>
      </w:r>
      <w:r w:rsidRPr="45440E10" w:rsidR="38F9AA09">
        <w:rPr>
          <w:sz w:val="28"/>
          <w:szCs w:val="28"/>
        </w:rPr>
        <w:t>at</w:t>
      </w:r>
      <w:r w:rsidRPr="45440E10">
        <w:rPr>
          <w:sz w:val="28"/>
          <w:szCs w:val="28"/>
        </w:rPr>
        <w:t xml:space="preserve"> Southwest Minnesota State University.  Y</w:t>
      </w:r>
      <w:r w:rsidRPr="45440E10" w:rsidR="033BEAE1">
        <w:rPr>
          <w:sz w:val="28"/>
          <w:szCs w:val="28"/>
        </w:rPr>
        <w:t>ou may also use the question mark to find help navigating the system.  The bell will have notifications for you if a student has submitted something since the last time you logged in.</w:t>
      </w:r>
    </w:p>
    <w:p w:rsidR="3F6248CB" w:rsidP="3F6248CB" w:rsidRDefault="3F6248CB" w14:paraId="768763CB" w14:textId="22E68771">
      <w:pPr>
        <w:shd w:val="clear" w:color="auto" w:fill="FFFFFF" w:themeFill="background1"/>
        <w:spacing w:after="0"/>
      </w:pPr>
    </w:p>
    <w:p w:rsidR="3F6248CB" w:rsidP="3F6248CB" w:rsidRDefault="58755B12" w14:paraId="60F54F76" w14:textId="0845F39F">
      <w:pPr>
        <w:shd w:val="clear" w:color="auto" w:fill="FFFFFF" w:themeFill="background1"/>
        <w:spacing w:after="0"/>
      </w:pPr>
      <w:r>
        <w:rPr>
          <w:noProof/>
          <w:lang w:eastAsia="en-US"/>
        </w:rPr>
        <w:drawing>
          <wp:inline distT="0" distB="0" distL="0" distR="0" wp14:anchorId="75AF22DC" wp14:editId="1A4339E4">
            <wp:extent cx="5943600" cy="1638300"/>
            <wp:effectExtent l="0" t="0" r="0" b="0"/>
            <wp:docPr id="257901792" name="Picture 25790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1638300"/>
                    </a:xfrm>
                    <a:prstGeom prst="rect">
                      <a:avLst/>
                    </a:prstGeom>
                  </pic:spPr>
                </pic:pic>
              </a:graphicData>
            </a:graphic>
          </wp:inline>
        </w:drawing>
      </w:r>
    </w:p>
    <w:p w:rsidR="52709D00" w:rsidRDefault="52709D00" w14:paraId="40A29567" w14:textId="734B74F4"/>
    <w:p w:rsidR="0BE5EFAB" w:rsidP="45440E10" w:rsidRDefault="0BE5EFAB" w14:paraId="085B660C" w14:textId="7E5FABA2">
      <w:pPr>
        <w:rPr>
          <w:sz w:val="28"/>
          <w:szCs w:val="28"/>
        </w:rPr>
      </w:pPr>
      <w:r w:rsidRPr="45440E10">
        <w:rPr>
          <w:sz w:val="28"/>
          <w:szCs w:val="28"/>
        </w:rPr>
        <w:t xml:space="preserve">Upon logging in you should land on your “In Progress” page.  You will notice on the left side of your screen the </w:t>
      </w:r>
      <w:r w:rsidRPr="45440E10" w:rsidR="231C81CF">
        <w:rPr>
          <w:sz w:val="28"/>
          <w:szCs w:val="28"/>
        </w:rPr>
        <w:t>“In Progress” tab is highlighted.</w:t>
      </w:r>
      <w:r w:rsidRPr="45440E10" w:rsidR="54397726">
        <w:rPr>
          <w:sz w:val="28"/>
          <w:szCs w:val="28"/>
        </w:rPr>
        <w:t xml:space="preserve">  On this screen you will notice you can search by course number and </w:t>
      </w:r>
      <w:r w:rsidRPr="45440E10" w:rsidR="54397726">
        <w:rPr>
          <w:sz w:val="28"/>
          <w:szCs w:val="28"/>
        </w:rPr>
        <w:lastRenderedPageBreak/>
        <w:t xml:space="preserve">semester.  This is </w:t>
      </w:r>
      <w:r w:rsidRPr="45440E10" w:rsidR="6352B3A6">
        <w:rPr>
          <w:sz w:val="28"/>
          <w:szCs w:val="28"/>
        </w:rPr>
        <w:t>especially important if the semester ends, and you need to go back to view an assignment.</w:t>
      </w:r>
    </w:p>
    <w:p w:rsidR="52A3D920" w:rsidP="52709D00" w:rsidRDefault="52A3D920" w14:paraId="563D218C" w14:textId="2C61C8C8">
      <w:r>
        <w:rPr>
          <w:noProof/>
          <w:lang w:eastAsia="en-US"/>
        </w:rPr>
        <w:drawing>
          <wp:inline distT="0" distB="0" distL="0" distR="0" wp14:anchorId="215F4A73" wp14:editId="5988FCCD">
            <wp:extent cx="5943600" cy="714375"/>
            <wp:effectExtent l="0" t="0" r="0" b="0"/>
            <wp:docPr id="140655090" name="Picture 14065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714375"/>
                    </a:xfrm>
                    <a:prstGeom prst="rect">
                      <a:avLst/>
                    </a:prstGeom>
                  </pic:spPr>
                </pic:pic>
              </a:graphicData>
            </a:graphic>
          </wp:inline>
        </w:drawing>
      </w:r>
    </w:p>
    <w:p w:rsidR="6352B3A6" w:rsidP="45440E10" w:rsidRDefault="6352B3A6" w14:paraId="1B9AED94" w14:textId="5ECC5A2F">
      <w:pPr>
        <w:rPr>
          <w:sz w:val="28"/>
          <w:szCs w:val="28"/>
        </w:rPr>
      </w:pPr>
      <w:r w:rsidRPr="45440E10">
        <w:rPr>
          <w:sz w:val="28"/>
          <w:szCs w:val="28"/>
        </w:rPr>
        <w:t>Once you locate the course and section that you need you can click on</w:t>
      </w:r>
      <w:r w:rsidRPr="45440E10" w:rsidR="03CF6C80">
        <w:rPr>
          <w:sz w:val="28"/>
          <w:szCs w:val="28"/>
        </w:rPr>
        <w:t xml:space="preserve"> the purple name for the course or the View Details button.  Either will </w:t>
      </w:r>
      <w:r w:rsidRPr="45440E10" w:rsidR="50E63445">
        <w:rPr>
          <w:sz w:val="28"/>
          <w:szCs w:val="28"/>
        </w:rPr>
        <w:t>take</w:t>
      </w:r>
      <w:r w:rsidRPr="45440E10" w:rsidR="03CF6C80">
        <w:rPr>
          <w:sz w:val="28"/>
          <w:szCs w:val="28"/>
        </w:rPr>
        <w:t xml:space="preserve"> you to the same scree</w:t>
      </w:r>
      <w:r w:rsidRPr="45440E10" w:rsidR="46D3A7C2">
        <w:rPr>
          <w:sz w:val="28"/>
          <w:szCs w:val="28"/>
        </w:rPr>
        <w:t>n</w:t>
      </w:r>
      <w:r w:rsidRPr="45440E10" w:rsidR="03CF6C80">
        <w:rPr>
          <w:sz w:val="28"/>
          <w:szCs w:val="28"/>
        </w:rPr>
        <w:t xml:space="preserve"> for the course</w:t>
      </w:r>
      <w:r w:rsidRPr="45440E10" w:rsidR="73CCD00D">
        <w:rPr>
          <w:sz w:val="28"/>
          <w:szCs w:val="28"/>
        </w:rPr>
        <w:t xml:space="preserve"> </w:t>
      </w:r>
      <w:r w:rsidRPr="45440E10" w:rsidR="32C86016">
        <w:rPr>
          <w:sz w:val="28"/>
          <w:szCs w:val="28"/>
        </w:rPr>
        <w:t>details</w:t>
      </w:r>
      <w:r w:rsidRPr="45440E10" w:rsidR="03CF6C80">
        <w:rPr>
          <w:sz w:val="28"/>
          <w:szCs w:val="28"/>
        </w:rPr>
        <w:t>.</w:t>
      </w:r>
      <w:r w:rsidRPr="45440E10">
        <w:rPr>
          <w:sz w:val="28"/>
          <w:szCs w:val="28"/>
        </w:rPr>
        <w:t xml:space="preserve"> </w:t>
      </w:r>
    </w:p>
    <w:p w:rsidR="1D36553E" w:rsidP="52709D00" w:rsidRDefault="1D36553E" w14:paraId="060C7966" w14:textId="4E78D649">
      <w:r>
        <w:rPr>
          <w:noProof/>
          <w:lang w:eastAsia="en-US"/>
        </w:rPr>
        <w:drawing>
          <wp:inline distT="0" distB="0" distL="0" distR="0" wp14:anchorId="2C498F1E" wp14:editId="47165DB9">
            <wp:extent cx="5943600" cy="1685925"/>
            <wp:effectExtent l="0" t="0" r="0" b="0"/>
            <wp:docPr id="1785860003" name="Picture 178586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1685925"/>
                    </a:xfrm>
                    <a:prstGeom prst="rect">
                      <a:avLst/>
                    </a:prstGeom>
                  </pic:spPr>
                </pic:pic>
              </a:graphicData>
            </a:graphic>
          </wp:inline>
        </w:drawing>
      </w:r>
    </w:p>
    <w:p w:rsidR="33AF2DDF" w:rsidP="04C4C771" w:rsidRDefault="2A3030CF" w14:paraId="739CF45A" w14:textId="08345B9B">
      <w:r w:rsidRPr="04C4C771">
        <w:rPr>
          <w:sz w:val="28"/>
          <w:szCs w:val="28"/>
        </w:rPr>
        <w:t>SCORING ACTIVITIES:</w:t>
      </w:r>
    </w:p>
    <w:p w:rsidR="33AF2DDF" w:rsidP="45440E10" w:rsidRDefault="33AF2DDF" w14:paraId="10F9CF37" w14:textId="48D8E8CD">
      <w:pPr>
        <w:rPr>
          <w:sz w:val="28"/>
          <w:szCs w:val="28"/>
        </w:rPr>
      </w:pPr>
      <w:r w:rsidRPr="04C4C771">
        <w:rPr>
          <w:sz w:val="28"/>
          <w:szCs w:val="28"/>
        </w:rPr>
        <w:t xml:space="preserve">Across the top of the screen, you will see Activities, Homepage, Members, Scores, and Student Logs for the course.  </w:t>
      </w:r>
      <w:r w:rsidRPr="04C4C771" w:rsidR="2DA0D660">
        <w:rPr>
          <w:sz w:val="28"/>
          <w:szCs w:val="28"/>
        </w:rPr>
        <w:t>To view and score an activity you will want to be on the Activities tab</w:t>
      </w:r>
      <w:r w:rsidRPr="04C4C771" w:rsidR="2C1C8B8B">
        <w:rPr>
          <w:sz w:val="28"/>
          <w:szCs w:val="28"/>
        </w:rPr>
        <w:t>. It</w:t>
      </w:r>
      <w:r w:rsidRPr="04C4C771" w:rsidR="2DA0D660">
        <w:rPr>
          <w:sz w:val="28"/>
          <w:szCs w:val="28"/>
        </w:rPr>
        <w:t xml:space="preserve"> will appear darker and underlined</w:t>
      </w:r>
      <w:r w:rsidRPr="04C4C771" w:rsidR="68D83B18">
        <w:rPr>
          <w:sz w:val="28"/>
          <w:szCs w:val="28"/>
        </w:rPr>
        <w:t>.</w:t>
      </w:r>
    </w:p>
    <w:p w:rsidR="6588AD69" w:rsidP="52709D00" w:rsidRDefault="6588AD69" w14:paraId="164194AA" w14:textId="396478A1">
      <w:r>
        <w:rPr>
          <w:noProof/>
          <w:lang w:eastAsia="en-US"/>
        </w:rPr>
        <w:drawing>
          <wp:inline distT="0" distB="0" distL="0" distR="0" wp14:anchorId="588E62C0" wp14:editId="05EA6DA8">
            <wp:extent cx="5943600" cy="666750"/>
            <wp:effectExtent l="0" t="0" r="0" b="0"/>
            <wp:docPr id="1538826180" name="Picture 1538826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666750"/>
                    </a:xfrm>
                    <a:prstGeom prst="rect">
                      <a:avLst/>
                    </a:prstGeom>
                  </pic:spPr>
                </pic:pic>
              </a:graphicData>
            </a:graphic>
          </wp:inline>
        </w:drawing>
      </w:r>
    </w:p>
    <w:p w:rsidR="2DFBC4ED" w:rsidP="45440E10" w:rsidRDefault="2DFBC4ED" w14:paraId="3A7441BB" w14:textId="3287669B">
      <w:pPr>
        <w:rPr>
          <w:sz w:val="28"/>
          <w:szCs w:val="28"/>
        </w:rPr>
      </w:pPr>
      <w:r w:rsidRPr="45440E10">
        <w:rPr>
          <w:sz w:val="28"/>
          <w:szCs w:val="28"/>
        </w:rPr>
        <w:t>Click on the activity you want to assess by clicking on its name or the View Details button.</w:t>
      </w:r>
    </w:p>
    <w:p w:rsidR="52709D00" w:rsidP="52709D00" w:rsidRDefault="52709D00" w14:paraId="5E519151" w14:textId="32E444F4">
      <w:r>
        <w:rPr>
          <w:noProof/>
          <w:lang w:eastAsia="en-US"/>
        </w:rPr>
        <w:drawing>
          <wp:anchor distT="0" distB="0" distL="114300" distR="114300" simplePos="0" relativeHeight="251658240" behindDoc="0" locked="0" layoutInCell="1" allowOverlap="1" wp14:anchorId="20566B9D" wp14:editId="6E67B073">
            <wp:simplePos x="0" y="0"/>
            <wp:positionH relativeFrom="column">
              <wp:align>left</wp:align>
            </wp:positionH>
            <wp:positionV relativeFrom="paragraph">
              <wp:posOffset>0</wp:posOffset>
            </wp:positionV>
            <wp:extent cx="5943600" cy="847725"/>
            <wp:effectExtent l="0" t="0" r="0" b="0"/>
            <wp:wrapNone/>
            <wp:docPr id="1117521580" name="Picture 111752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847725"/>
                    </a:xfrm>
                    <a:prstGeom prst="rect">
                      <a:avLst/>
                    </a:prstGeom>
                  </pic:spPr>
                </pic:pic>
              </a:graphicData>
            </a:graphic>
            <wp14:sizeRelH relativeFrom="page">
              <wp14:pctWidth>0</wp14:pctWidth>
            </wp14:sizeRelH>
            <wp14:sizeRelV relativeFrom="page">
              <wp14:pctHeight>0</wp14:pctHeight>
            </wp14:sizeRelV>
          </wp:anchor>
        </w:drawing>
      </w:r>
    </w:p>
    <w:p w:rsidR="52709D00" w:rsidP="52709D00" w:rsidRDefault="52709D00" w14:paraId="0DB6116A" w14:textId="5355670B"/>
    <w:p w:rsidR="52709D00" w:rsidP="52709D00" w:rsidRDefault="52709D00" w14:paraId="7F08DD56" w14:textId="5EA16042"/>
    <w:p w:rsidR="267D9331" w:rsidP="45440E10" w:rsidRDefault="267D9331" w14:paraId="1F597B6B" w14:textId="2CB999A9">
      <w:pPr>
        <w:rPr>
          <w:sz w:val="28"/>
          <w:szCs w:val="28"/>
        </w:rPr>
      </w:pPr>
      <w:r w:rsidRPr="45440E10">
        <w:rPr>
          <w:sz w:val="28"/>
          <w:szCs w:val="28"/>
        </w:rPr>
        <w:t xml:space="preserve">On the next screen you should see only the candidates you are assigned to.  If you see more than the candidates assigned to you, let the Office of </w:t>
      </w:r>
      <w:r w:rsidRPr="45440E10">
        <w:rPr>
          <w:sz w:val="28"/>
          <w:szCs w:val="28"/>
        </w:rPr>
        <w:lastRenderedPageBreak/>
        <w:t xml:space="preserve">Placement and Licensure know.  (Stephanie Fladhammer or </w:t>
      </w:r>
      <w:r w:rsidRPr="45440E10" w:rsidR="33E7547A">
        <w:rPr>
          <w:sz w:val="28"/>
          <w:szCs w:val="28"/>
        </w:rPr>
        <w:t>Rebecca Panka)</w:t>
      </w:r>
    </w:p>
    <w:p w:rsidR="6D4F8D9D" w:rsidP="45440E10" w:rsidRDefault="6D4F8D9D" w14:paraId="0B61AEA3" w14:textId="21EFEE44">
      <w:pPr>
        <w:rPr>
          <w:sz w:val="28"/>
          <w:szCs w:val="28"/>
        </w:rPr>
      </w:pPr>
      <w:r w:rsidRPr="45440E10">
        <w:rPr>
          <w:sz w:val="28"/>
          <w:szCs w:val="28"/>
        </w:rPr>
        <w:t>If the activity requires the candidate to turn something in, you will see if they have turned in a document by the middle column.</w:t>
      </w:r>
      <w:r w:rsidRPr="45440E10" w:rsidR="33E7547A">
        <w:rPr>
          <w:sz w:val="28"/>
          <w:szCs w:val="28"/>
        </w:rPr>
        <w:t xml:space="preserve">  If there is a circle </w:t>
      </w:r>
      <w:r w:rsidRPr="45440E10" w:rsidR="613C85CF">
        <w:rPr>
          <w:sz w:val="28"/>
          <w:szCs w:val="28"/>
        </w:rPr>
        <w:t>with 0/1 that means they have submitted and are waiting for you to view and score it.</w:t>
      </w:r>
      <w:r w:rsidRPr="45440E10" w:rsidR="232901DB">
        <w:rPr>
          <w:sz w:val="28"/>
          <w:szCs w:val="28"/>
        </w:rPr>
        <w:t xml:space="preserve"> You can click on their name or anywhere in their row to view their submission.</w:t>
      </w:r>
    </w:p>
    <w:p w:rsidR="4F4BAA95" w:rsidP="4F4BAA95" w:rsidRDefault="0EC4B975" w14:paraId="1C9AD40C" w14:textId="7CC33CFB">
      <w:r>
        <w:rPr>
          <w:noProof/>
          <w:lang w:eastAsia="en-US"/>
        </w:rPr>
        <w:drawing>
          <wp:inline distT="0" distB="0" distL="0" distR="0" wp14:anchorId="6AD10A50" wp14:editId="2C818488">
            <wp:extent cx="5943600" cy="1133475"/>
            <wp:effectExtent l="0" t="0" r="0" b="0"/>
            <wp:docPr id="578451395" name="Picture 57845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1133475"/>
                    </a:xfrm>
                    <a:prstGeom prst="rect">
                      <a:avLst/>
                    </a:prstGeom>
                  </pic:spPr>
                </pic:pic>
              </a:graphicData>
            </a:graphic>
          </wp:inline>
        </w:drawing>
      </w:r>
    </w:p>
    <w:p w:rsidR="232901DB" w:rsidP="45440E10" w:rsidRDefault="232901DB" w14:paraId="6A4FEB07" w14:textId="5746C4DC">
      <w:pPr>
        <w:rPr>
          <w:sz w:val="28"/>
          <w:szCs w:val="28"/>
        </w:rPr>
      </w:pPr>
      <w:r w:rsidRPr="0A86799B">
        <w:rPr>
          <w:sz w:val="28"/>
          <w:szCs w:val="28"/>
        </w:rPr>
        <w:t>On the assessment screen you will see the student</w:t>
      </w:r>
      <w:r w:rsidR="00410099">
        <w:rPr>
          <w:sz w:val="28"/>
          <w:szCs w:val="28"/>
        </w:rPr>
        <w:t>’</w:t>
      </w:r>
      <w:r w:rsidRPr="0A86799B">
        <w:rPr>
          <w:sz w:val="28"/>
          <w:szCs w:val="28"/>
        </w:rPr>
        <w:t>s submitted document on the left side and a rubric on the right side.</w:t>
      </w:r>
      <w:r w:rsidRPr="0A86799B" w:rsidR="4CA59FDC">
        <w:rPr>
          <w:sz w:val="28"/>
          <w:szCs w:val="28"/>
        </w:rPr>
        <w:t xml:space="preserve"> Click on </w:t>
      </w:r>
      <w:r w:rsidRPr="0A86799B" w:rsidR="7DA262C9">
        <w:rPr>
          <w:sz w:val="28"/>
          <w:szCs w:val="28"/>
        </w:rPr>
        <w:t xml:space="preserve">“eye” icon to view the file or click on the “download” icon </w:t>
      </w:r>
      <w:r w:rsidRPr="0A86799B" w:rsidR="4CA59FDC">
        <w:rPr>
          <w:sz w:val="28"/>
          <w:szCs w:val="28"/>
        </w:rPr>
        <w:t>t</w:t>
      </w:r>
      <w:r w:rsidRPr="0A86799B" w:rsidR="6D82EFA5">
        <w:rPr>
          <w:sz w:val="28"/>
          <w:szCs w:val="28"/>
        </w:rPr>
        <w:t xml:space="preserve">o download and then view </w:t>
      </w:r>
      <w:r w:rsidRPr="0A86799B" w:rsidR="4CA59FDC">
        <w:rPr>
          <w:sz w:val="28"/>
          <w:szCs w:val="28"/>
        </w:rPr>
        <w:t xml:space="preserve">it.  </w:t>
      </w:r>
      <w:r w:rsidRPr="0A86799B" w:rsidR="69CDE282">
        <w:rPr>
          <w:sz w:val="28"/>
          <w:szCs w:val="28"/>
        </w:rPr>
        <w:t xml:space="preserve">If you use the “eye” icon you can leave comments right on the student submission.  </w:t>
      </w:r>
      <w:r w:rsidRPr="0A86799B" w:rsidR="4CA59FDC">
        <w:rPr>
          <w:sz w:val="28"/>
          <w:szCs w:val="28"/>
        </w:rPr>
        <w:t>Click on the “view rubric details” to see a bigger version of the rubric.</w:t>
      </w:r>
    </w:p>
    <w:p w:rsidR="4CA59FDC" w:rsidP="6BD6D197" w:rsidRDefault="00410099" w14:paraId="2AA7CD25" w14:textId="6AB5E5E2">
      <w:r w:rsidRPr="00410099">
        <w:drawing>
          <wp:anchor distT="0" distB="0" distL="114300" distR="114300" simplePos="0" relativeHeight="251659265" behindDoc="0" locked="0" layoutInCell="1" allowOverlap="1" wp14:anchorId="7CC32FD1" wp14:editId="1F9704C1">
            <wp:simplePos x="0" y="0"/>
            <wp:positionH relativeFrom="column">
              <wp:posOffset>-42863</wp:posOffset>
            </wp:positionH>
            <wp:positionV relativeFrom="paragraph">
              <wp:posOffset>8890</wp:posOffset>
            </wp:positionV>
            <wp:extent cx="5943600" cy="11106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1110615"/>
                    </a:xfrm>
                    <a:prstGeom prst="rect">
                      <a:avLst/>
                    </a:prstGeom>
                  </pic:spPr>
                </pic:pic>
              </a:graphicData>
            </a:graphic>
          </wp:anchor>
        </w:drawing>
      </w:r>
    </w:p>
    <w:p w:rsidR="4CA59FDC" w:rsidP="6BD6D197" w:rsidRDefault="4CA59FDC" w14:paraId="1972172A" w14:textId="0C566D90"/>
    <w:p w:rsidR="2AC72E30" w:rsidP="0A86799B" w:rsidRDefault="2AC72E30" w14:paraId="55A800C6" w14:textId="662DDAE0"/>
    <w:p w:rsidR="0A86799B" w:rsidP="0A86799B" w:rsidRDefault="00410099" w14:paraId="04DBFE3F" w14:textId="0A44663A">
      <w:pPr>
        <w:rPr>
          <w:sz w:val="28"/>
          <w:szCs w:val="28"/>
        </w:rPr>
      </w:pPr>
      <w:r>
        <w:rPr>
          <w:noProof/>
          <w:sz w:val="28"/>
          <w:szCs w:val="28"/>
          <w:lang w:eastAsia="en-US"/>
        </w:rPr>
        <mc:AlternateContent>
          <mc:Choice Requires="wps">
            <w:drawing>
              <wp:anchor distT="0" distB="0" distL="114300" distR="114300" simplePos="0" relativeHeight="251664385" behindDoc="0" locked="0" layoutInCell="1" allowOverlap="1" wp14:anchorId="38009569" wp14:editId="65219325">
                <wp:simplePos x="0" y="0"/>
                <wp:positionH relativeFrom="column">
                  <wp:posOffset>1176338</wp:posOffset>
                </wp:positionH>
                <wp:positionV relativeFrom="paragraph">
                  <wp:posOffset>87948</wp:posOffset>
                </wp:positionV>
                <wp:extent cx="180975" cy="128270"/>
                <wp:effectExtent l="0" t="38100" r="47625" b="24130"/>
                <wp:wrapNone/>
                <wp:docPr id="3" name="Straight Arrow Connector 3"/>
                <wp:cNvGraphicFramePr/>
                <a:graphic xmlns:a="http://schemas.openxmlformats.org/drawingml/2006/main">
                  <a:graphicData uri="http://schemas.microsoft.com/office/word/2010/wordprocessingShape">
                    <wps:wsp>
                      <wps:cNvCnPr/>
                      <wps:spPr>
                        <a:xfrm flipV="1">
                          <a:off x="0" y="0"/>
                          <a:ext cx="180975" cy="1282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680B9B41">
                <v:path fillok="f" arrowok="t" o:connecttype="none"/>
                <o:lock v:ext="edit" shapetype="t"/>
              </v:shapetype>
              <v:shape id="Straight Arrow Connector 3" style="position:absolute;margin-left:92.65pt;margin-top:6.95pt;width:14.25pt;height:10.1pt;flip:y;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">
                <v:stroke joinstyle="miter" endarrow="block"/>
              </v:shape>
            </w:pict>
          </mc:Fallback>
        </mc:AlternateContent>
      </w:r>
      <w:r>
        <w:rPr>
          <w:noProof/>
          <w:sz w:val="28"/>
          <w:szCs w:val="28"/>
          <w:lang w:eastAsia="en-US"/>
        </w:rPr>
        <mc:AlternateContent>
          <mc:Choice Requires="wps">
            <w:drawing>
              <wp:anchor distT="0" distB="0" distL="114300" distR="114300" simplePos="0" relativeHeight="251666433" behindDoc="0" locked="0" layoutInCell="1" allowOverlap="1" wp14:anchorId="5A49C1B6" wp14:editId="4889C4D1">
                <wp:simplePos x="0" y="0"/>
                <wp:positionH relativeFrom="column">
                  <wp:posOffset>1647825</wp:posOffset>
                </wp:positionH>
                <wp:positionV relativeFrom="paragraph">
                  <wp:posOffset>87947</wp:posOffset>
                </wp:positionV>
                <wp:extent cx="133350" cy="128587"/>
                <wp:effectExtent l="38100" t="38100" r="19050" b="24130"/>
                <wp:wrapNone/>
                <wp:docPr id="4" name="Straight Arrow Connector 4"/>
                <wp:cNvGraphicFramePr/>
                <a:graphic xmlns:a="http://schemas.openxmlformats.org/drawingml/2006/main">
                  <a:graphicData uri="http://schemas.microsoft.com/office/word/2010/wordprocessingShape">
                    <wps:wsp>
                      <wps:cNvCnPr/>
                      <wps:spPr>
                        <a:xfrm flipH="1" flipV="1">
                          <a:off x="0" y="0"/>
                          <a:ext cx="133350" cy="12858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style="position:absolute;margin-left:129.75pt;margin-top:6.9pt;width:10.5pt;height:10.1pt;flip:x y;z-index:251666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" w14:anchorId="3B2F998A">
                <v:stroke joinstyle="miter" endarrow="block"/>
              </v:shape>
            </w:pict>
          </mc:Fallback>
        </mc:AlternateContent>
      </w:r>
      <w:r w:rsidRPr="00410099">
        <w:rPr>
          <w:noProof/>
          <w:sz w:val="28"/>
          <w:szCs w:val="28"/>
        </w:rPr>
        <mc:AlternateContent>
          <mc:Choice Requires="wps">
            <w:drawing>
              <wp:anchor distT="45720" distB="45720" distL="114300" distR="114300" simplePos="0" relativeHeight="251663361" behindDoc="0" locked="0" layoutInCell="1" allowOverlap="1" wp14:anchorId="45ECCB1A" wp14:editId="29A5BB36">
                <wp:simplePos x="0" y="0"/>
                <wp:positionH relativeFrom="column">
                  <wp:posOffset>1552575</wp:posOffset>
                </wp:positionH>
                <wp:positionV relativeFrom="paragraph">
                  <wp:posOffset>186372</wp:posOffset>
                </wp:positionV>
                <wp:extent cx="737870" cy="266700"/>
                <wp:effectExtent l="0" t="0" r="508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266700"/>
                        </a:xfrm>
                        <a:prstGeom prst="rect">
                          <a:avLst/>
                        </a:prstGeom>
                        <a:solidFill>
                          <a:srgbClr val="FFFFFF"/>
                        </a:solidFill>
                        <a:ln w="9525">
                          <a:noFill/>
                          <a:miter lim="800000"/>
                          <a:headEnd/>
                          <a:tailEnd/>
                        </a:ln>
                      </wps:spPr>
                      <wps:txbx>
                        <w:txbxContent>
                          <w:p w:rsidRPr="00410099" w:rsidR="00410099" w:rsidP="00410099" w:rsidRDefault="00410099" w14:paraId="3822FDCD" w14:textId="66ECB323">
                            <w:pPr>
                              <w:rPr>
                                <w:sz w:val="16"/>
                                <w:szCs w:val="16"/>
                              </w:rPr>
                            </w:pPr>
                            <w:r>
                              <w:rPr>
                                <w:sz w:val="16"/>
                                <w:szCs w:val="16"/>
                              </w:rPr>
                              <w:t>Download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5ECCB1A">
                <v:stroke joinstyle="miter"/>
                <v:path gradientshapeok="t" o:connecttype="rect"/>
              </v:shapetype>
              <v:shape id="Text Box 2" style="position:absolute;margin-left:122.25pt;margin-top:14.65pt;width:58.1pt;height:21pt;z-index:2516633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">
                <v:textbox>
                  <w:txbxContent>
                    <w:p w:rsidRPr="00410099" w:rsidR="00410099" w:rsidP="00410099" w:rsidRDefault="00410099" w14:paraId="3822FDCD" w14:textId="66ECB323">
                      <w:pPr>
                        <w:rPr>
                          <w:sz w:val="16"/>
                          <w:szCs w:val="16"/>
                        </w:rPr>
                      </w:pPr>
                      <w:r>
                        <w:rPr>
                          <w:sz w:val="16"/>
                          <w:szCs w:val="16"/>
                        </w:rPr>
                        <w:t>Download</w:t>
                      </w:r>
                    </w:p>
                  </w:txbxContent>
                </v:textbox>
                <w10:wrap type="square"/>
              </v:shape>
            </w:pict>
          </mc:Fallback>
        </mc:AlternateContent>
      </w:r>
      <w:r w:rsidRPr="00410099">
        <w:rPr>
          <w:noProof/>
          <w:sz w:val="28"/>
          <w:szCs w:val="28"/>
        </w:rPr>
        <mc:AlternateContent>
          <mc:Choice Requires="wps">
            <w:drawing>
              <wp:anchor distT="45720" distB="45720" distL="114300" distR="114300" simplePos="0" relativeHeight="251661313" behindDoc="0" locked="0" layoutInCell="1" allowOverlap="1" wp14:anchorId="22C2E84E" wp14:editId="08354A5B">
                <wp:simplePos x="0" y="0"/>
                <wp:positionH relativeFrom="column">
                  <wp:posOffset>842645</wp:posOffset>
                </wp:positionH>
                <wp:positionV relativeFrom="paragraph">
                  <wp:posOffset>196850</wp:posOffset>
                </wp:positionV>
                <wp:extent cx="737870" cy="26670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266700"/>
                        </a:xfrm>
                        <a:prstGeom prst="rect">
                          <a:avLst/>
                        </a:prstGeom>
                        <a:solidFill>
                          <a:srgbClr val="FFFFFF"/>
                        </a:solidFill>
                        <a:ln w="9525">
                          <a:noFill/>
                          <a:miter lim="800000"/>
                          <a:headEnd/>
                          <a:tailEnd/>
                        </a:ln>
                      </wps:spPr>
                      <wps:txbx>
                        <w:txbxContent>
                          <w:p w:rsidRPr="00410099" w:rsidR="00410099" w:rsidRDefault="00410099" w14:paraId="267F2210" w14:textId="1C81E16E">
                            <w:pPr>
                              <w:rPr>
                                <w:sz w:val="16"/>
                                <w:szCs w:val="16"/>
                              </w:rPr>
                            </w:pPr>
                            <w:r w:rsidRPr="00410099">
                              <w:rPr>
                                <w:sz w:val="16"/>
                                <w:szCs w:val="16"/>
                              </w:rPr>
                              <w:t>Eye/View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66.35pt;margin-top:15.5pt;width:58.1pt;height:21pt;z-index:2516613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" w14:anchorId="22C2E84E">
                <v:textbox>
                  <w:txbxContent>
                    <w:p w:rsidRPr="00410099" w:rsidR="00410099" w:rsidRDefault="00410099" w14:paraId="267F2210" w14:textId="1C81E16E">
                      <w:pPr>
                        <w:rPr>
                          <w:sz w:val="16"/>
                          <w:szCs w:val="16"/>
                        </w:rPr>
                      </w:pPr>
                      <w:r w:rsidRPr="00410099">
                        <w:rPr>
                          <w:sz w:val="16"/>
                          <w:szCs w:val="16"/>
                        </w:rPr>
                        <w:t>Eye/View</w:t>
                      </w:r>
                    </w:p>
                  </w:txbxContent>
                </v:textbox>
                <w10:wrap type="square"/>
              </v:shape>
            </w:pict>
          </mc:Fallback>
        </mc:AlternateContent>
      </w:r>
    </w:p>
    <w:p w:rsidR="00410099" w:rsidP="45440E10" w:rsidRDefault="00410099" w14:paraId="644C4325" w14:textId="4046166D">
      <w:pPr>
        <w:rPr>
          <w:sz w:val="28"/>
          <w:szCs w:val="28"/>
        </w:rPr>
      </w:pPr>
    </w:p>
    <w:p w:rsidR="00410099" w:rsidP="45440E10" w:rsidRDefault="00410099" w14:paraId="59014E0A" w14:textId="28E0CCD5">
      <w:pPr>
        <w:rPr>
          <w:sz w:val="28"/>
          <w:szCs w:val="28"/>
        </w:rPr>
      </w:pPr>
      <w:r w:rsidRPr="00410099">
        <w:rPr>
          <w:sz w:val="28"/>
          <w:szCs w:val="28"/>
        </w:rPr>
        <w:drawing>
          <wp:anchor distT="0" distB="0" distL="114300" distR="114300" simplePos="0" relativeHeight="251667457" behindDoc="0" locked="0" layoutInCell="1" allowOverlap="1" wp14:anchorId="3E16E5DA" wp14:editId="3F5897CA">
            <wp:simplePos x="0" y="0"/>
            <wp:positionH relativeFrom="column">
              <wp:posOffset>4071938</wp:posOffset>
            </wp:positionH>
            <wp:positionV relativeFrom="paragraph">
              <wp:posOffset>714693</wp:posOffset>
            </wp:positionV>
            <wp:extent cx="704850" cy="24904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779110" cy="275285"/>
                    </a:xfrm>
                    <a:prstGeom prst="rect">
                      <a:avLst/>
                    </a:prstGeom>
                  </pic:spPr>
                </pic:pic>
              </a:graphicData>
            </a:graphic>
            <wp14:sizeRelH relativeFrom="margin">
              <wp14:pctWidth>0</wp14:pctWidth>
            </wp14:sizeRelH>
            <wp14:sizeRelV relativeFrom="margin">
              <wp14:pctHeight>0</wp14:pctHeight>
            </wp14:sizeRelV>
          </wp:anchor>
        </w:drawing>
      </w:r>
      <w:r>
        <w:rPr>
          <w:sz w:val="28"/>
          <w:szCs w:val="28"/>
        </w:rPr>
        <w:t xml:space="preserve">If you use the “eye” or view option you can click on the call out box to leave comments throughout the document for the student to view.  Click on the callout box and a plus sign will replace your cursor.  Click the plus sign on the document where you want to leave a comment. </w:t>
      </w:r>
    </w:p>
    <w:p w:rsidR="00410099" w:rsidP="45440E10" w:rsidRDefault="00410099" w14:paraId="50AF2679" w14:textId="77777777">
      <w:pPr>
        <w:rPr>
          <w:sz w:val="28"/>
          <w:szCs w:val="28"/>
        </w:rPr>
      </w:pPr>
    </w:p>
    <w:p w:rsidR="1C6BC294" w:rsidP="45440E10" w:rsidRDefault="1C6BC294" w14:paraId="3E7A8135" w14:textId="07472DA7">
      <w:pPr>
        <w:rPr>
          <w:sz w:val="28"/>
          <w:szCs w:val="28"/>
        </w:rPr>
      </w:pPr>
      <w:r w:rsidRPr="45440E10">
        <w:rPr>
          <w:sz w:val="28"/>
          <w:szCs w:val="28"/>
        </w:rPr>
        <w:t xml:space="preserve">You may request a resubmission if the candidate said they forgot to submit something or if you don’t think their submission is sufficient.  You can also </w:t>
      </w:r>
      <w:r w:rsidRPr="45440E10">
        <w:rPr>
          <w:sz w:val="28"/>
          <w:szCs w:val="28"/>
        </w:rPr>
        <w:lastRenderedPageBreak/>
        <w:t xml:space="preserve">save your progress, cancel your progress, or submit </w:t>
      </w:r>
      <w:r w:rsidRPr="45440E10" w:rsidR="3CC131C0">
        <w:rPr>
          <w:sz w:val="28"/>
          <w:szCs w:val="28"/>
        </w:rPr>
        <w:t>when you are done filling out the rubric.</w:t>
      </w:r>
    </w:p>
    <w:p w:rsidR="6BD6D197" w:rsidP="6BD6D197" w:rsidRDefault="6BD6D197" w14:paraId="014B2FDD" w14:textId="06B7ABA5">
      <w:r>
        <w:rPr>
          <w:noProof/>
          <w:lang w:eastAsia="en-US"/>
        </w:rPr>
        <w:drawing>
          <wp:anchor distT="0" distB="0" distL="114300" distR="114300" simplePos="0" relativeHeight="251658241" behindDoc="0" locked="0" layoutInCell="1" allowOverlap="1" wp14:anchorId="698D0818" wp14:editId="14D273DC">
            <wp:simplePos x="0" y="0"/>
            <wp:positionH relativeFrom="column">
              <wp:align>left</wp:align>
            </wp:positionH>
            <wp:positionV relativeFrom="paragraph">
              <wp:posOffset>0</wp:posOffset>
            </wp:positionV>
            <wp:extent cx="5806943" cy="495343"/>
            <wp:effectExtent l="0" t="0" r="0" b="0"/>
            <wp:wrapNone/>
            <wp:docPr id="2078910208" name="Picture 207891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806943" cy="495343"/>
                    </a:xfrm>
                    <a:prstGeom prst="rect">
                      <a:avLst/>
                    </a:prstGeom>
                  </pic:spPr>
                </pic:pic>
              </a:graphicData>
            </a:graphic>
            <wp14:sizeRelH relativeFrom="page">
              <wp14:pctWidth>0</wp14:pctWidth>
            </wp14:sizeRelH>
            <wp14:sizeRelV relativeFrom="page">
              <wp14:pctHeight>0</wp14:pctHeight>
            </wp14:sizeRelV>
          </wp:anchor>
        </w:drawing>
      </w:r>
    </w:p>
    <w:p w:rsidR="6BD6D197" w:rsidP="6BD6D197" w:rsidRDefault="6BD6D197" w14:paraId="073422E6" w14:textId="15B685FC"/>
    <w:p w:rsidR="6BD6D197" w:rsidP="04C4C771" w:rsidRDefault="21646052" w14:paraId="3B0AFD87" w14:textId="531ECE56">
      <w:pPr>
        <w:rPr>
          <w:sz w:val="28"/>
          <w:szCs w:val="28"/>
        </w:rPr>
      </w:pPr>
      <w:r w:rsidRPr="04C4C771">
        <w:rPr>
          <w:sz w:val="28"/>
          <w:szCs w:val="28"/>
        </w:rPr>
        <w:t xml:space="preserve">After you </w:t>
      </w:r>
      <w:r w:rsidRPr="00410099">
        <w:rPr>
          <w:b/>
          <w:sz w:val="28"/>
          <w:szCs w:val="28"/>
        </w:rPr>
        <w:t>submit</w:t>
      </w:r>
      <w:r w:rsidRPr="04C4C771">
        <w:rPr>
          <w:sz w:val="28"/>
          <w:szCs w:val="28"/>
        </w:rPr>
        <w:t xml:space="preserve">, the activity should show up in the </w:t>
      </w:r>
      <w:r w:rsidRPr="00410099">
        <w:rPr>
          <w:b/>
          <w:sz w:val="28"/>
          <w:szCs w:val="28"/>
        </w:rPr>
        <w:t>“done”</w:t>
      </w:r>
      <w:r w:rsidRPr="04C4C771">
        <w:rPr>
          <w:sz w:val="28"/>
          <w:szCs w:val="28"/>
        </w:rPr>
        <w:t xml:space="preserve"> column on the previous page.  I believe I will also show up in your timeline.</w:t>
      </w:r>
      <w:r w:rsidRPr="04C4C771" w:rsidR="1FDB39BA">
        <w:rPr>
          <w:sz w:val="28"/>
          <w:szCs w:val="28"/>
        </w:rPr>
        <w:t xml:space="preserve">  If the activity also needs to be submitted by the CT, it will not show up in the done column until you both have submitted.</w:t>
      </w:r>
    </w:p>
    <w:p w:rsidR="00410099" w:rsidP="04C4C771" w:rsidRDefault="00410099" w14:paraId="5FDE939B" w14:textId="77777777">
      <w:pPr>
        <w:rPr>
          <w:sz w:val="28"/>
          <w:szCs w:val="28"/>
        </w:rPr>
      </w:pPr>
    </w:p>
    <w:p w:rsidR="50D83A26" w:rsidP="04C4C771" w:rsidRDefault="50D83A26" w14:paraId="37BF595C" w14:textId="54F95D5D">
      <w:pPr>
        <w:rPr>
          <w:sz w:val="28"/>
          <w:szCs w:val="28"/>
        </w:rPr>
      </w:pPr>
      <w:r w:rsidRPr="04C4C771">
        <w:rPr>
          <w:sz w:val="28"/>
          <w:szCs w:val="28"/>
        </w:rPr>
        <w:t>VIEWING COMPLETED ACTIVITIES:</w:t>
      </w:r>
    </w:p>
    <w:p w:rsidR="7C6E8D00" w:rsidP="04C4C771" w:rsidRDefault="7C6E8D00" w14:paraId="4AB4D802" w14:textId="7B617506">
      <w:pPr>
        <w:rPr>
          <w:sz w:val="28"/>
          <w:szCs w:val="28"/>
        </w:rPr>
      </w:pPr>
      <w:r w:rsidRPr="04C4C771">
        <w:rPr>
          <w:sz w:val="28"/>
          <w:szCs w:val="28"/>
        </w:rPr>
        <w:t xml:space="preserve">Get into the activity for the student just as you would if you were going to score the activity. To view what you have submitted or what has been submitted by the </w:t>
      </w:r>
      <w:r w:rsidRPr="04C4C771" w:rsidR="21BC1F86">
        <w:rPr>
          <w:sz w:val="28"/>
          <w:szCs w:val="28"/>
        </w:rPr>
        <w:t xml:space="preserve">CT, you need to access the “ASSESSMENTS HISTORY” tab.  </w:t>
      </w:r>
      <w:r w:rsidRPr="04C4C771">
        <w:rPr>
          <w:sz w:val="28"/>
          <w:szCs w:val="28"/>
        </w:rPr>
        <w:t xml:space="preserve"> </w:t>
      </w:r>
    </w:p>
    <w:p w:rsidR="04C4C771" w:rsidP="04C4C771" w:rsidRDefault="04C4C771" w14:paraId="5A34C217" w14:textId="2A10F7D8">
      <w:r>
        <w:rPr>
          <w:noProof/>
          <w:lang w:eastAsia="en-US"/>
        </w:rPr>
        <mc:AlternateContent>
          <mc:Choice Requires="wpg">
            <w:drawing>
              <wp:inline distT="0" distB="0" distL="0" distR="0" wp14:anchorId="6A0FB066" wp14:editId="46553C82">
                <wp:extent cx="5806440" cy="495300"/>
                <wp:effectExtent l="0" t="0" r="3810" b="0"/>
                <wp:docPr id="791572921" name="Group 1"/>
                <wp:cNvGraphicFramePr/>
                <a:graphic xmlns:a="http://schemas.openxmlformats.org/drawingml/2006/main">
                  <a:graphicData uri="http://schemas.microsoft.com/office/word/2010/wordprocessingGroup">
                    <wpg:wgp>
                      <wpg:cNvGrpSpPr/>
                      <wpg:grpSpPr>
                        <a:xfrm>
                          <a:off x="0" y="0"/>
                          <a:ext cx="5806440" cy="495300"/>
                          <a:chOff x="0" y="0"/>
                          <a:chExt cx="5806440" cy="495300"/>
                        </a:xfrm>
                      </wpg:grpSpPr>
                      <pic:pic xmlns:pic="http://schemas.openxmlformats.org/drawingml/2006/picture">
                        <pic:nvPicPr>
                          <pic:cNvPr id="734248032" name="Picture 734248032"/>
                          <pic:cNvPicPr>
                            <a:picLocks noChangeAspect="1"/>
                          </pic:cNvPicPr>
                        </pic:nvPicPr>
                        <pic:blipFill>
                          <a:blip r:embed="rId16"/>
                          <a:stretch>
                            <a:fillRect/>
                          </a:stretch>
                        </pic:blipFill>
                        <pic:spPr>
                          <a:xfrm>
                            <a:off x="0" y="0"/>
                            <a:ext cx="5806440" cy="495300"/>
                          </a:xfrm>
                          <a:prstGeom prst="rect">
                            <a:avLst/>
                          </a:prstGeom>
                        </pic:spPr>
                      </pic:pic>
                      <w14:contentPart bwMode="auto" r:id="rId17">
                        <w14:nvContentPartPr>
                          <w14:cNvPr id="1751157176" name="Ink 1751157176"/>
                          <w14:cNvContentPartPr/>
                        </w14:nvContentPartPr>
                        <w14:xfrm>
                          <a:off x="693420" y="241603"/>
                          <a:ext cx="1364117" cy="7952"/>
                        </w14:xfrm>
                      </w14:contentPart>
                    </wpg:wg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xmlns:w16cex="http://schemas.microsoft.com/office/word/2018/wordml/cex" xmlns:w16="http://schemas.microsoft.com/office/word/2018/wordml" xmlns:w16cid="http://schemas.microsoft.com/office/word/2016/wordml/cid"/>
        </mc:AlternateContent>
      </w:r>
    </w:p>
    <w:p w:rsidR="6BD6D197" w:rsidP="04C4C771" w:rsidRDefault="55115B92" w14:paraId="0AD9D32B" w14:textId="42BCD1AF">
      <w:pPr>
        <w:rPr>
          <w:sz w:val="28"/>
          <w:szCs w:val="28"/>
        </w:rPr>
      </w:pPr>
      <w:r w:rsidRPr="04C4C771">
        <w:rPr>
          <w:sz w:val="28"/>
          <w:szCs w:val="28"/>
        </w:rPr>
        <w:t>Once in the history you will see the date you or the CT submitted.  If you want to check to make sure your submission saved, you can click on your own name.  If you want to see what the CT has submitted, you can click on their</w:t>
      </w:r>
      <w:r w:rsidRPr="04C4C771" w:rsidR="66506089">
        <w:rPr>
          <w:sz w:val="28"/>
          <w:szCs w:val="28"/>
        </w:rPr>
        <w:t xml:space="preserve"> name.  Note: </w:t>
      </w:r>
      <w:r w:rsidRPr="04C4C771" w:rsidR="0BFDE3E8">
        <w:rPr>
          <w:sz w:val="28"/>
          <w:szCs w:val="28"/>
        </w:rPr>
        <w:t>Y</w:t>
      </w:r>
      <w:r w:rsidRPr="04C4C771" w:rsidR="66506089">
        <w:rPr>
          <w:sz w:val="28"/>
          <w:szCs w:val="28"/>
        </w:rPr>
        <w:t xml:space="preserve">ou know they have submitted something if there is a date by their name.  If there is no date, then they haven’t submitted yet.  </w:t>
      </w:r>
    </w:p>
    <w:p w:rsidR="65FF8977" w:rsidP="04C4C771" w:rsidRDefault="65FF8977" w14:paraId="1326FA0D" w14:textId="3A61ADFA">
      <w:pPr>
        <w:rPr>
          <w:sz w:val="28"/>
          <w:szCs w:val="28"/>
        </w:rPr>
      </w:pPr>
      <w:r w:rsidRPr="4544B21A">
        <w:rPr>
          <w:sz w:val="28"/>
          <w:szCs w:val="28"/>
        </w:rPr>
        <w:t xml:space="preserve">After clicking on a name you will see any documents they submitted and/or the rubric they submitted.  </w:t>
      </w:r>
      <w:r w:rsidRPr="4544B21A" w:rsidR="2C0E83E1">
        <w:rPr>
          <w:sz w:val="28"/>
          <w:szCs w:val="28"/>
        </w:rPr>
        <w:t>You will need to click on the document submission to be downloaded for viewing.  You will need to click on the “</w:t>
      </w:r>
      <w:r w:rsidRPr="4544B21A" w:rsidR="65E77A30">
        <w:rPr>
          <w:sz w:val="28"/>
          <w:szCs w:val="28"/>
        </w:rPr>
        <w:t>view rubric details</w:t>
      </w:r>
      <w:r w:rsidRPr="4544B21A" w:rsidR="2C0E83E1">
        <w:rPr>
          <w:sz w:val="28"/>
          <w:szCs w:val="28"/>
        </w:rPr>
        <w:t>” to view the full rubric and comments.  This is the only way to view the comments.</w:t>
      </w:r>
    </w:p>
    <w:p w:rsidR="04C4C771" w:rsidP="04C4C771" w:rsidRDefault="04C4C771" w14:paraId="002418E6" w14:textId="1612F032">
      <w:pPr>
        <w:rPr>
          <w:sz w:val="28"/>
          <w:szCs w:val="28"/>
        </w:rPr>
      </w:pPr>
    </w:p>
    <w:p w:rsidR="04C4C771" w:rsidP="04C4C771" w:rsidRDefault="04C4C771" w14:paraId="07B89A41" w14:textId="76EF02BC">
      <w:pPr>
        <w:rPr>
          <w:sz w:val="28"/>
          <w:szCs w:val="28"/>
        </w:rPr>
      </w:pPr>
    </w:p>
    <w:p w:rsidR="00703C60" w:rsidP="04C4C771" w:rsidRDefault="00703C60" w14:paraId="4A48CD2C" w14:textId="77777777">
      <w:pPr>
        <w:rPr>
          <w:sz w:val="28"/>
          <w:szCs w:val="28"/>
        </w:rPr>
      </w:pPr>
    </w:p>
    <w:p w:rsidR="6BD6D197" w:rsidP="29391A6E" w:rsidRDefault="65076831" w14:paraId="66C13F6A" w14:textId="7B88B694">
      <w:pPr>
        <w:rPr>
          <w:rFonts w:ascii="Aptos" w:hAnsi="Aptos" w:eastAsia="Aptos" w:cs="Aptos"/>
          <w:color w:val="000000" w:themeColor="text1"/>
          <w:sz w:val="28"/>
          <w:szCs w:val="28"/>
        </w:rPr>
      </w:pPr>
      <w:r w:rsidRPr="29391A6E">
        <w:rPr>
          <w:rFonts w:ascii="Aptos" w:hAnsi="Aptos" w:eastAsia="Aptos" w:cs="Aptos"/>
          <w:color w:val="000000" w:themeColor="text1"/>
          <w:sz w:val="28"/>
          <w:szCs w:val="28"/>
        </w:rPr>
        <w:lastRenderedPageBreak/>
        <w:t xml:space="preserve">OBSERVATIONS: </w:t>
      </w:r>
    </w:p>
    <w:p w:rsidR="6BD6D197" w:rsidP="29391A6E" w:rsidRDefault="65076831" w14:paraId="3E950E6B" w14:textId="130EF3C9">
      <w:pPr>
        <w:rPr>
          <w:rFonts w:ascii="Aptos" w:hAnsi="Aptos" w:eastAsia="Aptos" w:cs="Aptos"/>
          <w:color w:val="000000" w:themeColor="text1"/>
          <w:sz w:val="28"/>
          <w:szCs w:val="28"/>
        </w:rPr>
      </w:pPr>
      <w:r w:rsidRPr="29391A6E">
        <w:rPr>
          <w:rFonts w:ascii="Aptos" w:hAnsi="Aptos" w:eastAsia="Aptos" w:cs="Aptos"/>
          <w:color w:val="000000" w:themeColor="text1"/>
          <w:sz w:val="28"/>
          <w:szCs w:val="28"/>
        </w:rPr>
        <w:t>Student teachers typically need 4 observations and practicum candidates need 2 observations.</w:t>
      </w:r>
    </w:p>
    <w:p w:rsidR="6BD6D197" w:rsidP="29391A6E" w:rsidRDefault="65076831" w14:paraId="25D7E7EA" w14:textId="2010ED92">
      <w:pPr>
        <w:rPr>
          <w:rFonts w:ascii="Aptos" w:hAnsi="Aptos" w:eastAsia="Aptos" w:cs="Aptos"/>
          <w:color w:val="000000" w:themeColor="text1"/>
          <w:sz w:val="28"/>
          <w:szCs w:val="28"/>
        </w:rPr>
      </w:pPr>
      <w:r w:rsidRPr="29391A6E">
        <w:rPr>
          <w:rFonts w:ascii="Aptos" w:hAnsi="Aptos" w:eastAsia="Aptos" w:cs="Aptos"/>
          <w:color w:val="000000" w:themeColor="text1"/>
          <w:sz w:val="28"/>
          <w:szCs w:val="28"/>
        </w:rPr>
        <w:t>You will find activities titled, “</w:t>
      </w:r>
      <w:r w:rsidR="00410099">
        <w:rPr>
          <w:rFonts w:ascii="Aptos" w:hAnsi="Aptos" w:eastAsia="Aptos" w:cs="Aptos"/>
          <w:color w:val="000000" w:themeColor="text1"/>
          <w:sz w:val="28"/>
          <w:szCs w:val="28"/>
        </w:rPr>
        <w:t>Lesson and University Supervisor</w:t>
      </w:r>
      <w:r w:rsidRPr="29391A6E">
        <w:rPr>
          <w:rFonts w:ascii="Aptos" w:hAnsi="Aptos" w:eastAsia="Aptos" w:cs="Aptos"/>
          <w:color w:val="000000" w:themeColor="text1"/>
          <w:sz w:val="28"/>
          <w:szCs w:val="28"/>
        </w:rPr>
        <w:t xml:space="preserve"> Observation #”. You may click on the purple name for the activity or the “View Details” button. </w:t>
      </w:r>
    </w:p>
    <w:p w:rsidR="6BD6D197" w:rsidP="29391A6E" w:rsidRDefault="00410099" w14:paraId="56BBEC76" w14:textId="678959E3">
      <w:pPr>
        <w:rPr>
          <w:rFonts w:ascii="Aptos" w:hAnsi="Aptos" w:eastAsia="Aptos" w:cs="Aptos"/>
          <w:color w:val="000000" w:themeColor="text1"/>
        </w:rPr>
      </w:pPr>
      <w:r w:rsidRPr="00410099">
        <w:rPr>
          <w:rFonts w:ascii="Aptos" w:hAnsi="Aptos" w:eastAsia="Aptos" w:cs="Aptos"/>
          <w:color w:val="000000" w:themeColor="text1"/>
        </w:rPr>
        <w:drawing>
          <wp:inline distT="0" distB="0" distL="0" distR="0" wp14:anchorId="1B4A3E65" wp14:editId="784915FC">
            <wp:extent cx="5943600" cy="7937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793750"/>
                    </a:xfrm>
                    <a:prstGeom prst="rect">
                      <a:avLst/>
                    </a:prstGeom>
                  </pic:spPr>
                </pic:pic>
              </a:graphicData>
            </a:graphic>
          </wp:inline>
        </w:drawing>
      </w:r>
    </w:p>
    <w:p w:rsidR="6BD6D197" w:rsidP="29391A6E" w:rsidRDefault="65076831" w14:paraId="22B0114F" w14:textId="163C2080">
      <w:pPr>
        <w:rPr>
          <w:rFonts w:ascii="Aptos" w:hAnsi="Aptos" w:eastAsia="Aptos" w:cs="Aptos"/>
          <w:color w:val="000000" w:themeColor="text1"/>
          <w:sz w:val="28"/>
          <w:szCs w:val="28"/>
        </w:rPr>
      </w:pPr>
      <w:r w:rsidRPr="47348F70" w:rsidR="65076831">
        <w:rPr>
          <w:rFonts w:ascii="Aptos" w:hAnsi="Aptos" w:eastAsia="Aptos" w:cs="Aptos"/>
          <w:color w:val="000000" w:themeColor="text1" w:themeTint="FF" w:themeShade="FF"/>
          <w:sz w:val="28"/>
          <w:szCs w:val="28"/>
        </w:rPr>
        <w:t>You may then click on the row with the candidate’s name to get into the activity</w:t>
      </w:r>
      <w:r w:rsidRPr="47348F70" w:rsidR="65076831">
        <w:rPr>
          <w:rFonts w:ascii="Aptos" w:hAnsi="Aptos" w:eastAsia="Aptos" w:cs="Aptos"/>
          <w:color w:val="000000" w:themeColor="text1" w:themeTint="FF" w:themeShade="FF"/>
          <w:sz w:val="28"/>
          <w:szCs w:val="28"/>
        </w:rPr>
        <w:t xml:space="preserve">.  </w:t>
      </w:r>
      <w:r w:rsidRPr="47348F70" w:rsidR="0060270E">
        <w:rPr>
          <w:rFonts w:ascii="Aptos" w:hAnsi="Aptos" w:eastAsia="Aptos" w:cs="Aptos"/>
          <w:color w:val="000000" w:themeColor="text1" w:themeTint="FF" w:themeShade="FF"/>
          <w:sz w:val="28"/>
          <w:szCs w:val="28"/>
        </w:rPr>
        <w:t>First the candidate must upload their lesson plan</w:t>
      </w:r>
      <w:r w:rsidRPr="47348F70" w:rsidR="0060270E">
        <w:rPr>
          <w:rFonts w:ascii="Aptos" w:hAnsi="Aptos" w:eastAsia="Aptos" w:cs="Aptos"/>
          <w:color w:val="000000" w:themeColor="text1" w:themeTint="FF" w:themeShade="FF"/>
          <w:sz w:val="28"/>
          <w:szCs w:val="28"/>
        </w:rPr>
        <w:t xml:space="preserve">.  </w:t>
      </w:r>
      <w:r w:rsidRPr="47348F70" w:rsidR="0060270E">
        <w:rPr>
          <w:rFonts w:ascii="Aptos" w:hAnsi="Aptos" w:eastAsia="Aptos" w:cs="Aptos"/>
          <w:color w:val="000000" w:themeColor="text1" w:themeTint="FF" w:themeShade="FF"/>
          <w:sz w:val="28"/>
          <w:szCs w:val="28"/>
        </w:rPr>
        <w:t xml:space="preserve">You will not see a spot to upload your document until </w:t>
      </w:r>
      <w:r w:rsidRPr="47348F70" w:rsidR="35BB219A">
        <w:rPr>
          <w:rFonts w:ascii="Aptos" w:hAnsi="Aptos" w:eastAsia="Aptos" w:cs="Aptos"/>
          <w:color w:val="000000" w:themeColor="text1" w:themeTint="FF" w:themeShade="FF"/>
          <w:sz w:val="28"/>
          <w:szCs w:val="28"/>
        </w:rPr>
        <w:t>theirs</w:t>
      </w:r>
      <w:r w:rsidRPr="47348F70" w:rsidR="0060270E">
        <w:rPr>
          <w:rFonts w:ascii="Aptos" w:hAnsi="Aptos" w:eastAsia="Aptos" w:cs="Aptos"/>
          <w:color w:val="000000" w:themeColor="text1" w:themeTint="FF" w:themeShade="FF"/>
          <w:sz w:val="28"/>
          <w:szCs w:val="28"/>
        </w:rPr>
        <w:t xml:space="preserve"> is submitted.  Please fill out the lesson plan rubric and leave comments </w:t>
      </w:r>
      <w:r w:rsidRPr="47348F70" w:rsidR="1FC51CF6">
        <w:rPr>
          <w:rFonts w:ascii="Aptos" w:hAnsi="Aptos" w:eastAsia="Aptos" w:cs="Aptos"/>
          <w:color w:val="000000" w:themeColor="text1" w:themeTint="FF" w:themeShade="FF"/>
          <w:sz w:val="28"/>
          <w:szCs w:val="28"/>
        </w:rPr>
        <w:t xml:space="preserve">either </w:t>
      </w:r>
      <w:r w:rsidRPr="47348F70" w:rsidR="7F1FE8D4">
        <w:rPr>
          <w:rFonts w:ascii="Aptos" w:hAnsi="Aptos" w:eastAsia="Aptos" w:cs="Aptos"/>
          <w:color w:val="000000" w:themeColor="text1" w:themeTint="FF" w:themeShade="FF"/>
          <w:sz w:val="28"/>
          <w:szCs w:val="28"/>
        </w:rPr>
        <w:t>on</w:t>
      </w:r>
      <w:r w:rsidRPr="47348F70" w:rsidR="0060270E">
        <w:rPr>
          <w:rFonts w:ascii="Aptos" w:hAnsi="Aptos" w:eastAsia="Aptos" w:cs="Aptos"/>
          <w:color w:val="000000" w:themeColor="text1" w:themeTint="FF" w:themeShade="FF"/>
          <w:sz w:val="28"/>
          <w:szCs w:val="28"/>
        </w:rPr>
        <w:t xml:space="preserve"> the document using the directions in the </w:t>
      </w:r>
      <w:r w:rsidRPr="47348F70" w:rsidR="0060270E">
        <w:rPr>
          <w:rFonts w:ascii="Aptos" w:hAnsi="Aptos" w:eastAsia="Aptos" w:cs="Aptos"/>
          <w:color w:val="000000" w:themeColor="text1" w:themeTint="FF" w:themeShade="FF"/>
          <w:sz w:val="28"/>
          <w:szCs w:val="28"/>
        </w:rPr>
        <w:t>previous</w:t>
      </w:r>
      <w:r w:rsidRPr="47348F70" w:rsidR="0060270E">
        <w:rPr>
          <w:rFonts w:ascii="Aptos" w:hAnsi="Aptos" w:eastAsia="Aptos" w:cs="Aptos"/>
          <w:color w:val="000000" w:themeColor="text1" w:themeTint="FF" w:themeShade="FF"/>
          <w:sz w:val="28"/>
          <w:szCs w:val="28"/>
        </w:rPr>
        <w:t xml:space="preserve"> section </w:t>
      </w:r>
      <w:r w:rsidRPr="47348F70" w:rsidR="0FFD8521">
        <w:rPr>
          <w:rFonts w:ascii="Aptos" w:hAnsi="Aptos" w:eastAsia="Aptos" w:cs="Aptos"/>
          <w:color w:val="000000" w:themeColor="text1" w:themeTint="FF" w:themeShade="FF"/>
          <w:sz w:val="28"/>
          <w:szCs w:val="28"/>
        </w:rPr>
        <w:t xml:space="preserve">or </w:t>
      </w:r>
      <w:r w:rsidRPr="47348F70" w:rsidR="0060270E">
        <w:rPr>
          <w:rFonts w:ascii="Aptos" w:hAnsi="Aptos" w:eastAsia="Aptos" w:cs="Aptos"/>
          <w:color w:val="000000" w:themeColor="text1" w:themeTint="FF" w:themeShade="FF"/>
          <w:sz w:val="28"/>
          <w:szCs w:val="28"/>
        </w:rPr>
        <w:t xml:space="preserve">on in the rubric.  </w:t>
      </w:r>
      <w:r w:rsidRPr="47348F70" w:rsidR="0060270E">
        <w:rPr>
          <w:rFonts w:ascii="Aptos" w:hAnsi="Aptos" w:eastAsia="Aptos" w:cs="Aptos"/>
          <w:b w:val="1"/>
          <w:bCs w:val="1"/>
          <w:color w:val="000000" w:themeColor="text1" w:themeTint="FF" w:themeShade="FF"/>
          <w:sz w:val="28"/>
          <w:szCs w:val="28"/>
        </w:rPr>
        <w:t xml:space="preserve">Click </w:t>
      </w:r>
      <w:r w:rsidRPr="47348F70" w:rsidR="0060270E">
        <w:rPr>
          <w:rFonts w:ascii="Aptos" w:hAnsi="Aptos" w:eastAsia="Aptos" w:cs="Aptos"/>
          <w:b w:val="1"/>
          <w:bCs w:val="1"/>
          <w:color w:val="000000" w:themeColor="text1" w:themeTint="FF" w:themeShade="FF"/>
          <w:sz w:val="28"/>
          <w:szCs w:val="28"/>
        </w:rPr>
        <w:t>Save</w:t>
      </w:r>
      <w:r w:rsidRPr="47348F70" w:rsidR="00703C60">
        <w:rPr>
          <w:rFonts w:ascii="Aptos" w:hAnsi="Aptos" w:eastAsia="Aptos" w:cs="Aptos"/>
          <w:b w:val="1"/>
          <w:bCs w:val="1"/>
          <w:color w:val="000000" w:themeColor="text1" w:themeTint="FF" w:themeShade="FF"/>
          <w:sz w:val="28"/>
          <w:szCs w:val="28"/>
        </w:rPr>
        <w:t xml:space="preserve">, </w:t>
      </w:r>
      <w:r w:rsidRPr="47348F70" w:rsidR="00703C60">
        <w:rPr>
          <w:rFonts w:ascii="Aptos" w:hAnsi="Aptos" w:eastAsia="Aptos" w:cs="Aptos"/>
          <w:color w:val="000000" w:themeColor="text1" w:themeTint="FF" w:themeShade="FF"/>
          <w:sz w:val="28"/>
          <w:szCs w:val="28"/>
        </w:rPr>
        <w:t>if</w:t>
      </w:r>
      <w:r w:rsidRPr="47348F70" w:rsidR="00703C60">
        <w:rPr>
          <w:rFonts w:ascii="Aptos" w:hAnsi="Aptos" w:eastAsia="Aptos" w:cs="Aptos"/>
          <w:color w:val="000000" w:themeColor="text1" w:themeTint="FF" w:themeShade="FF"/>
          <w:sz w:val="28"/>
          <w:szCs w:val="28"/>
        </w:rPr>
        <w:t xml:space="preserve"> you </w:t>
      </w:r>
      <w:r w:rsidRPr="47348F70" w:rsidR="00703C60">
        <w:rPr>
          <w:rFonts w:ascii="Aptos" w:hAnsi="Aptos" w:eastAsia="Aptos" w:cs="Aptos"/>
          <w:color w:val="000000" w:themeColor="text1" w:themeTint="FF" w:themeShade="FF"/>
          <w:sz w:val="28"/>
          <w:szCs w:val="28"/>
        </w:rPr>
        <w:t>don’t</w:t>
      </w:r>
      <w:r w:rsidRPr="47348F70" w:rsidR="00703C60">
        <w:rPr>
          <w:rFonts w:ascii="Aptos" w:hAnsi="Aptos" w:eastAsia="Aptos" w:cs="Aptos"/>
          <w:color w:val="000000" w:themeColor="text1" w:themeTint="FF" w:themeShade="FF"/>
          <w:sz w:val="28"/>
          <w:szCs w:val="28"/>
        </w:rPr>
        <w:t xml:space="preserve"> you will need to fill out the rubric again</w:t>
      </w:r>
      <w:r w:rsidRPr="47348F70" w:rsidR="0060270E">
        <w:rPr>
          <w:rFonts w:ascii="Aptos" w:hAnsi="Aptos" w:eastAsia="Aptos" w:cs="Aptos"/>
          <w:color w:val="000000" w:themeColor="text1" w:themeTint="FF" w:themeShade="FF"/>
          <w:sz w:val="28"/>
          <w:szCs w:val="28"/>
        </w:rPr>
        <w:t xml:space="preserve">.  </w:t>
      </w:r>
      <w:r w:rsidRPr="47348F70" w:rsidR="65076831">
        <w:rPr>
          <w:rFonts w:ascii="Aptos" w:hAnsi="Aptos" w:eastAsia="Aptos" w:cs="Aptos"/>
          <w:color w:val="000000" w:themeColor="text1" w:themeTint="FF" w:themeShade="FF"/>
          <w:sz w:val="28"/>
          <w:szCs w:val="28"/>
        </w:rPr>
        <w:t xml:space="preserve">Once </w:t>
      </w:r>
      <w:r w:rsidRPr="47348F70" w:rsidR="0060270E">
        <w:rPr>
          <w:rFonts w:ascii="Aptos" w:hAnsi="Aptos" w:eastAsia="Aptos" w:cs="Aptos"/>
          <w:color w:val="000000" w:themeColor="text1" w:themeTint="FF" w:themeShade="FF"/>
          <w:sz w:val="28"/>
          <w:szCs w:val="28"/>
        </w:rPr>
        <w:t>you have completed the observation, then you can use the</w:t>
      </w:r>
      <w:r w:rsidRPr="47348F70" w:rsidR="65076831">
        <w:rPr>
          <w:rFonts w:ascii="Aptos" w:hAnsi="Aptos" w:eastAsia="Aptos" w:cs="Aptos"/>
          <w:color w:val="000000" w:themeColor="text1" w:themeTint="FF" w:themeShade="FF"/>
          <w:sz w:val="28"/>
          <w:szCs w:val="28"/>
        </w:rPr>
        <w:t xml:space="preserve"> “university supervisor</w:t>
      </w:r>
      <w:r w:rsidRPr="47348F70" w:rsidR="0060270E">
        <w:rPr>
          <w:rFonts w:ascii="Aptos" w:hAnsi="Aptos" w:eastAsia="Aptos" w:cs="Aptos"/>
          <w:color w:val="000000" w:themeColor="text1" w:themeTint="FF" w:themeShade="FF"/>
          <w:sz w:val="28"/>
          <w:szCs w:val="28"/>
        </w:rPr>
        <w:t xml:space="preserve"> section</w:t>
      </w:r>
      <w:r w:rsidRPr="47348F70" w:rsidR="65076831">
        <w:rPr>
          <w:rFonts w:ascii="Aptos" w:hAnsi="Aptos" w:eastAsia="Aptos" w:cs="Aptos"/>
          <w:color w:val="000000" w:themeColor="text1" w:themeTint="FF" w:themeShade="FF"/>
          <w:sz w:val="28"/>
          <w:szCs w:val="28"/>
        </w:rPr>
        <w:t xml:space="preserve">” to upload your </w:t>
      </w:r>
      <w:r w:rsidRPr="47348F70" w:rsidR="0060270E">
        <w:rPr>
          <w:rFonts w:ascii="Aptos" w:hAnsi="Aptos" w:eastAsia="Aptos" w:cs="Aptos"/>
          <w:color w:val="000000" w:themeColor="text1" w:themeTint="FF" w:themeShade="FF"/>
          <w:sz w:val="28"/>
          <w:szCs w:val="28"/>
        </w:rPr>
        <w:t xml:space="preserve">observation </w:t>
      </w:r>
      <w:r w:rsidRPr="47348F70" w:rsidR="65076831">
        <w:rPr>
          <w:rFonts w:ascii="Aptos" w:hAnsi="Aptos" w:eastAsia="Aptos" w:cs="Aptos"/>
          <w:color w:val="000000" w:themeColor="text1" w:themeTint="FF" w:themeShade="FF"/>
          <w:sz w:val="28"/>
          <w:szCs w:val="28"/>
        </w:rPr>
        <w:t>document.  Click the “Select File” button.</w:t>
      </w:r>
    </w:p>
    <w:p w:rsidR="6BD6D197" w:rsidP="29391A6E" w:rsidRDefault="65076831" w14:paraId="35ACB263" w14:textId="7D24C223">
      <w:pPr>
        <w:rPr>
          <w:rFonts w:ascii="Aptos" w:hAnsi="Aptos" w:eastAsia="Aptos" w:cs="Aptos"/>
          <w:color w:val="000000" w:themeColor="text1"/>
          <w:sz w:val="28"/>
          <w:szCs w:val="28"/>
        </w:rPr>
      </w:pPr>
      <w:r w:rsidRPr="29391A6E">
        <w:rPr>
          <w:rFonts w:ascii="Aptos" w:hAnsi="Aptos" w:eastAsia="Aptos" w:cs="Aptos"/>
          <w:color w:val="000000" w:themeColor="text1"/>
          <w:sz w:val="28"/>
          <w:szCs w:val="28"/>
        </w:rPr>
        <w:t>Then</w:t>
      </w:r>
      <w:r w:rsidR="00F95718">
        <w:rPr>
          <w:rFonts w:ascii="Aptos" w:hAnsi="Aptos" w:eastAsia="Aptos" w:cs="Aptos"/>
          <w:color w:val="000000" w:themeColor="text1"/>
          <w:sz w:val="28"/>
          <w:szCs w:val="28"/>
        </w:rPr>
        <w:t>,</w:t>
      </w:r>
      <w:r w:rsidRPr="29391A6E">
        <w:rPr>
          <w:rFonts w:ascii="Aptos" w:hAnsi="Aptos" w:eastAsia="Aptos" w:cs="Aptos"/>
          <w:color w:val="000000" w:themeColor="text1"/>
          <w:sz w:val="28"/>
          <w:szCs w:val="28"/>
        </w:rPr>
        <w:t xml:space="preserve"> you will need to locate your file by clicking the “add file” purple button.</w:t>
      </w:r>
      <w:r w:rsidRPr="29391A6E" w:rsidR="66B420F3">
        <w:rPr>
          <w:rFonts w:ascii="Aptos" w:hAnsi="Aptos" w:eastAsia="Aptos" w:cs="Aptos"/>
          <w:color w:val="000000" w:themeColor="text1"/>
          <w:sz w:val="28"/>
          <w:szCs w:val="28"/>
        </w:rPr>
        <w:t xml:space="preserve">  </w:t>
      </w:r>
      <w:r w:rsidRPr="29391A6E">
        <w:rPr>
          <w:rFonts w:ascii="Aptos" w:hAnsi="Aptos" w:eastAsia="Aptos" w:cs="Aptos"/>
          <w:color w:val="000000" w:themeColor="text1"/>
          <w:sz w:val="28"/>
          <w:szCs w:val="28"/>
        </w:rPr>
        <w:t>The last step is to click the “insert” button once your file is uploaded.</w:t>
      </w:r>
      <w:r w:rsidR="0060270E">
        <w:rPr>
          <w:rFonts w:ascii="Aptos" w:hAnsi="Aptos" w:eastAsia="Aptos" w:cs="Aptos"/>
          <w:color w:val="000000" w:themeColor="text1"/>
          <w:sz w:val="28"/>
          <w:szCs w:val="28"/>
        </w:rPr>
        <w:t xml:space="preserve"> Make sure to hit SUBMIT when you are done with the rubric and you have uploaded your documentation.</w:t>
      </w:r>
    </w:p>
    <w:p w:rsidR="6BD6D197" w:rsidP="6BD6D197" w:rsidRDefault="0060270E" w14:paraId="09BB4A97" w14:textId="664582B2">
      <w:r w:rsidRPr="0060270E">
        <w:drawing>
          <wp:anchor distT="0" distB="0" distL="114300" distR="114300" simplePos="0" relativeHeight="251668481" behindDoc="0" locked="0" layoutInCell="1" allowOverlap="1" wp14:anchorId="4DB83141" wp14:editId="3A069DB6">
            <wp:simplePos x="0" y="0"/>
            <wp:positionH relativeFrom="column">
              <wp:posOffset>0</wp:posOffset>
            </wp:positionH>
            <wp:positionV relativeFrom="paragraph">
              <wp:posOffset>79375</wp:posOffset>
            </wp:positionV>
            <wp:extent cx="5943600" cy="17970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1797050"/>
                    </a:xfrm>
                    <a:prstGeom prst="rect">
                      <a:avLst/>
                    </a:prstGeom>
                  </pic:spPr>
                </pic:pic>
              </a:graphicData>
            </a:graphic>
          </wp:anchor>
        </w:drawing>
      </w:r>
    </w:p>
    <w:p w:rsidR="0060270E" w:rsidP="29391A6E" w:rsidRDefault="0060270E" w14:paraId="4E92586A" w14:textId="0D8A8C19">
      <w:pPr>
        <w:rPr>
          <w:sz w:val="28"/>
          <w:szCs w:val="28"/>
        </w:rPr>
      </w:pPr>
    </w:p>
    <w:p w:rsidR="0060270E" w:rsidP="29391A6E" w:rsidRDefault="0060270E" w14:paraId="1B549763" w14:textId="77777777">
      <w:pPr>
        <w:rPr>
          <w:sz w:val="28"/>
          <w:szCs w:val="28"/>
        </w:rPr>
      </w:pPr>
    </w:p>
    <w:p w:rsidR="0060270E" w:rsidP="29391A6E" w:rsidRDefault="0060270E" w14:paraId="1EE3B77F" w14:textId="77777777">
      <w:pPr>
        <w:rPr>
          <w:sz w:val="28"/>
          <w:szCs w:val="28"/>
        </w:rPr>
      </w:pPr>
    </w:p>
    <w:p w:rsidR="0060270E" w:rsidP="29391A6E" w:rsidRDefault="0060270E" w14:paraId="176947A3" w14:textId="77777777">
      <w:pPr>
        <w:rPr>
          <w:sz w:val="28"/>
          <w:szCs w:val="28"/>
        </w:rPr>
      </w:pPr>
    </w:p>
    <w:p w:rsidR="0060270E" w:rsidP="29391A6E" w:rsidRDefault="0060270E" w14:paraId="4C6E7F05" w14:textId="77777777">
      <w:pPr>
        <w:rPr>
          <w:sz w:val="28"/>
          <w:szCs w:val="28"/>
        </w:rPr>
      </w:pPr>
    </w:p>
    <w:p w:rsidR="00F95718" w:rsidP="29391A6E" w:rsidRDefault="00F95718" w14:paraId="45E4C61B" w14:textId="77777777">
      <w:pPr>
        <w:rPr>
          <w:sz w:val="28"/>
          <w:szCs w:val="28"/>
        </w:rPr>
      </w:pPr>
    </w:p>
    <w:p w:rsidR="65076831" w:rsidP="29391A6E" w:rsidRDefault="65076831" w14:paraId="395D3D60" w14:textId="0638A37E">
      <w:r w:rsidRPr="29391A6E">
        <w:rPr>
          <w:sz w:val="28"/>
          <w:szCs w:val="28"/>
        </w:rPr>
        <w:lastRenderedPageBreak/>
        <w:t xml:space="preserve">TRIADS: </w:t>
      </w:r>
    </w:p>
    <w:p w:rsidR="65076831" w:rsidP="29391A6E" w:rsidRDefault="65076831" w14:paraId="27D39B44" w14:textId="0CFCAE82">
      <w:pPr>
        <w:rPr>
          <w:rFonts w:ascii="Aptos" w:hAnsi="Aptos" w:eastAsia="Aptos" w:cs="Aptos"/>
          <w:color w:val="000000" w:themeColor="text1"/>
          <w:sz w:val="28"/>
          <w:szCs w:val="28"/>
        </w:rPr>
      </w:pPr>
      <w:r w:rsidRPr="29391A6E">
        <w:rPr>
          <w:rFonts w:ascii="Aptos" w:hAnsi="Aptos" w:eastAsia="Aptos" w:cs="Aptos"/>
          <w:color w:val="000000" w:themeColor="text1"/>
          <w:sz w:val="28"/>
          <w:szCs w:val="28"/>
        </w:rPr>
        <w:t>You will find activities titled, “</w:t>
      </w:r>
      <w:r w:rsidR="00F95718">
        <w:rPr>
          <w:rFonts w:ascii="Aptos" w:hAnsi="Aptos" w:eastAsia="Aptos" w:cs="Aptos"/>
          <w:color w:val="000000" w:themeColor="text1"/>
          <w:sz w:val="28"/>
          <w:szCs w:val="28"/>
        </w:rPr>
        <w:t xml:space="preserve">University Supervisor </w:t>
      </w:r>
      <w:r w:rsidRPr="29391A6E">
        <w:rPr>
          <w:rFonts w:ascii="Aptos" w:hAnsi="Aptos" w:eastAsia="Aptos" w:cs="Aptos"/>
          <w:color w:val="000000" w:themeColor="text1"/>
          <w:sz w:val="28"/>
          <w:szCs w:val="28"/>
        </w:rPr>
        <w:t>Triad #”. You may click on the purple name for the activity or the “View Details” button.</w:t>
      </w:r>
    </w:p>
    <w:p w:rsidR="65076831" w:rsidP="29391A6E" w:rsidRDefault="65076831" w14:paraId="47C29A50" w14:textId="698C6533">
      <w:pPr>
        <w:rPr>
          <w:rFonts w:ascii="Aptos" w:hAnsi="Aptos" w:eastAsia="Aptos" w:cs="Aptos"/>
          <w:color w:val="000000" w:themeColor="text1"/>
          <w:sz w:val="28"/>
          <w:szCs w:val="28"/>
        </w:rPr>
      </w:pPr>
      <w:r w:rsidRPr="29391A6E">
        <w:rPr>
          <w:rFonts w:ascii="Aptos" w:hAnsi="Aptos" w:eastAsia="Aptos" w:cs="Aptos"/>
          <w:color w:val="000000" w:themeColor="text1"/>
          <w:sz w:val="28"/>
          <w:szCs w:val="28"/>
        </w:rPr>
        <w:t>The process will be the same as it was for uploading your observation document.  You may then click on the row with the candidate’s name to get into the activity.  Once in the activity you should see a spot under “university supervisor” to upload your document.  Click the “Select File” button.</w:t>
      </w:r>
    </w:p>
    <w:p w:rsidR="65076831" w:rsidP="29391A6E" w:rsidRDefault="65076831" w14:paraId="2003D3B4" w14:textId="46253C6F">
      <w:r w:rsidRPr="04C4C771">
        <w:rPr>
          <w:rFonts w:ascii="Aptos" w:hAnsi="Aptos" w:eastAsia="Aptos" w:cs="Aptos"/>
          <w:color w:val="000000" w:themeColor="text1"/>
          <w:sz w:val="28"/>
          <w:szCs w:val="28"/>
        </w:rPr>
        <w:t>Then you will need to locate your file by clicking the “add file” purple button.  The last step is to click the “insert” button once your file is uploaded.</w:t>
      </w:r>
      <w:r w:rsidR="00F95718">
        <w:rPr>
          <w:rFonts w:ascii="Aptos" w:hAnsi="Aptos" w:eastAsia="Aptos" w:cs="Aptos"/>
          <w:color w:val="000000" w:themeColor="text1"/>
          <w:sz w:val="28"/>
          <w:szCs w:val="28"/>
        </w:rPr>
        <w:t xml:space="preserve">  Don’t forget to hit SUBMIT when you are done.</w:t>
      </w:r>
      <w:bookmarkStart w:name="_GoBack" w:id="0"/>
      <w:bookmarkEnd w:id="0"/>
    </w:p>
    <w:p w:rsidR="04C4C771" w:rsidP="04C4C771" w:rsidRDefault="04C4C771" w14:paraId="3B1148DF" w14:textId="15B21248">
      <w:pPr>
        <w:rPr>
          <w:rFonts w:ascii="Aptos" w:hAnsi="Aptos" w:eastAsia="Aptos" w:cs="Aptos"/>
          <w:color w:val="000000" w:themeColor="text1"/>
          <w:sz w:val="28"/>
          <w:szCs w:val="28"/>
        </w:rPr>
      </w:pPr>
    </w:p>
    <w:p w:rsidR="29391A6E" w:rsidP="29391A6E" w:rsidRDefault="29391A6E" w14:paraId="42F9B024" w14:textId="639A582C">
      <w:pPr>
        <w:rPr>
          <w:rFonts w:ascii="Aptos" w:hAnsi="Aptos" w:eastAsia="Aptos" w:cs="Aptos"/>
          <w:color w:val="000000" w:themeColor="text1"/>
          <w:sz w:val="28"/>
          <w:szCs w:val="28"/>
        </w:rPr>
      </w:pPr>
    </w:p>
    <w:p w:rsidR="29391A6E" w:rsidP="29391A6E" w:rsidRDefault="29391A6E" w14:paraId="045090E1" w14:textId="295B6727"/>
    <w:p w:rsidR="52709D00" w:rsidP="52709D00" w:rsidRDefault="52709D00" w14:paraId="167BDE3F" w14:textId="42FBD1D1"/>
    <w:p w:rsidR="52709D00" w:rsidP="52709D00" w:rsidRDefault="52709D00" w14:paraId="1FF25CA0" w14:textId="240EA453"/>
    <w:sectPr w:rsidR="52709D00">
      <w:pgSz w:w="12240" w:h="15840" w:orient="portrait"/>
      <w:pgMar w:top="1440" w:right="1440" w:bottom="1440" w:left="1440" w:header="720" w:footer="720" w:gutter="0"/>
      <w:cols w:space="720"/>
      <w:docGrid w:linePitch="360"/>
      <w:headerReference w:type="default" r:id="R330b28247e554509"/>
      <w:footerReference w:type="default" r:id="R45883aceef6f4ef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B817EA7" w:rsidTr="7B817EA7" w14:paraId="2B79AE9D">
      <w:trPr>
        <w:trHeight w:val="300"/>
      </w:trPr>
      <w:tc>
        <w:tcPr>
          <w:tcW w:w="3120" w:type="dxa"/>
          <w:tcMar/>
        </w:tcPr>
        <w:p w:rsidR="7B817EA7" w:rsidP="7B817EA7" w:rsidRDefault="7B817EA7" w14:paraId="1E25EF95" w14:textId="34984BC9">
          <w:pPr>
            <w:pStyle w:val="Header"/>
            <w:bidi w:val="0"/>
            <w:ind w:left="-115"/>
            <w:jc w:val="left"/>
          </w:pPr>
          <w:r w:rsidR="7B817EA7">
            <w:rPr/>
            <w:t>Updated 11/10/2025</w:t>
          </w:r>
        </w:p>
      </w:tc>
      <w:tc>
        <w:tcPr>
          <w:tcW w:w="3120" w:type="dxa"/>
          <w:tcMar/>
        </w:tcPr>
        <w:p w:rsidR="7B817EA7" w:rsidP="7B817EA7" w:rsidRDefault="7B817EA7" w14:paraId="506DA99D" w14:textId="6A6D3B1F">
          <w:pPr>
            <w:pStyle w:val="Header"/>
            <w:bidi w:val="0"/>
            <w:jc w:val="center"/>
          </w:pPr>
        </w:p>
      </w:tc>
      <w:tc>
        <w:tcPr>
          <w:tcW w:w="3120" w:type="dxa"/>
          <w:tcMar/>
        </w:tcPr>
        <w:p w:rsidR="7B817EA7" w:rsidP="7B817EA7" w:rsidRDefault="7B817EA7" w14:paraId="54A73A80" w14:textId="3CA874D2">
          <w:pPr>
            <w:pStyle w:val="Header"/>
            <w:bidi w:val="0"/>
            <w:ind w:right="-115"/>
            <w:jc w:val="right"/>
          </w:pPr>
        </w:p>
      </w:tc>
    </w:tr>
  </w:tbl>
  <w:p w:rsidR="7B817EA7" w:rsidP="7B817EA7" w:rsidRDefault="7B817EA7" w14:paraId="103D744D" w14:textId="27434F7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B817EA7" w:rsidTr="7B817EA7" w14:paraId="600F7B20">
      <w:trPr>
        <w:trHeight w:val="300"/>
      </w:trPr>
      <w:tc>
        <w:tcPr>
          <w:tcW w:w="3120" w:type="dxa"/>
          <w:tcMar/>
        </w:tcPr>
        <w:p w:rsidR="7B817EA7" w:rsidP="7B817EA7" w:rsidRDefault="7B817EA7" w14:paraId="5AA37203" w14:textId="204AF736">
          <w:pPr>
            <w:pStyle w:val="Header"/>
            <w:bidi w:val="0"/>
            <w:ind w:left="-115"/>
            <w:jc w:val="left"/>
          </w:pPr>
        </w:p>
      </w:tc>
      <w:tc>
        <w:tcPr>
          <w:tcW w:w="3120" w:type="dxa"/>
          <w:tcMar/>
        </w:tcPr>
        <w:p w:rsidR="7B817EA7" w:rsidP="7B817EA7" w:rsidRDefault="7B817EA7" w14:paraId="54753FC2" w14:textId="2EEC3CDD">
          <w:pPr>
            <w:pStyle w:val="Header"/>
            <w:bidi w:val="0"/>
            <w:jc w:val="center"/>
          </w:pPr>
        </w:p>
      </w:tc>
      <w:tc>
        <w:tcPr>
          <w:tcW w:w="3120" w:type="dxa"/>
          <w:tcMar/>
        </w:tcPr>
        <w:p w:rsidR="7B817EA7" w:rsidP="7B817EA7" w:rsidRDefault="7B817EA7" w14:paraId="3B9F9F63" w14:textId="47C6E7B1">
          <w:pPr>
            <w:pStyle w:val="Header"/>
            <w:bidi w:val="0"/>
            <w:ind w:right="-115"/>
            <w:jc w:val="right"/>
          </w:pPr>
        </w:p>
      </w:tc>
    </w:tr>
  </w:tbl>
  <w:p w:rsidR="7B817EA7" w:rsidP="7B817EA7" w:rsidRDefault="7B817EA7" w14:paraId="77D67192" w14:textId="1A0A792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
    <w:nsid w:val="3939b5f8"/>
    <w:multiLevelType xmlns:w="http://schemas.openxmlformats.org/wordprocessingml/2006/main" w:val="hybridMultilevel"/>
    <w:lvl xmlns:w="http://schemas.openxmlformats.org/wordprocessingml/2006/main" w:ilvl="0">
      <w:start w:val="1"/>
      <w:numFmt w:val="decimal"/>
      <w:lvlText w:val="%1."/>
      <w:lvlJc w:val="left"/>
      <w:pPr>
        <w:ind w:left="1080" w:hanging="360"/>
      </w:pPr>
      <w:rPr>
        <w:rFonts w:hint="default" w:ascii="Arial,Times New Roman" w:hAnsi="Arial,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8AAC0E"/>
    <w:multiLevelType w:val="hybridMultilevel"/>
    <w:tmpl w:val="D88AA1D6"/>
    <w:lvl w:ilvl="0" w:tplc="147406D8">
      <w:start w:val="1"/>
      <w:numFmt w:val="decimal"/>
      <w:lvlText w:val="%1."/>
      <w:lvlJc w:val="left"/>
      <w:pPr>
        <w:ind w:left="720" w:hanging="360"/>
      </w:pPr>
    </w:lvl>
    <w:lvl w:ilvl="1" w:tplc="D6AE753E">
      <w:start w:val="1"/>
      <w:numFmt w:val="lowerLetter"/>
      <w:lvlText w:val="%2."/>
      <w:lvlJc w:val="left"/>
      <w:pPr>
        <w:ind w:left="1440" w:hanging="360"/>
      </w:pPr>
    </w:lvl>
    <w:lvl w:ilvl="2" w:tplc="35A2FE38">
      <w:start w:val="1"/>
      <w:numFmt w:val="lowerRoman"/>
      <w:lvlText w:val="%3."/>
      <w:lvlJc w:val="right"/>
      <w:pPr>
        <w:ind w:left="2160" w:hanging="180"/>
      </w:pPr>
    </w:lvl>
    <w:lvl w:ilvl="3" w:tplc="3DC07958">
      <w:start w:val="1"/>
      <w:numFmt w:val="decimal"/>
      <w:lvlText w:val="%4."/>
      <w:lvlJc w:val="left"/>
      <w:pPr>
        <w:ind w:left="2880" w:hanging="360"/>
      </w:pPr>
    </w:lvl>
    <w:lvl w:ilvl="4" w:tplc="A024EE8C">
      <w:start w:val="1"/>
      <w:numFmt w:val="lowerLetter"/>
      <w:lvlText w:val="%5."/>
      <w:lvlJc w:val="left"/>
      <w:pPr>
        <w:ind w:left="3600" w:hanging="360"/>
      </w:pPr>
    </w:lvl>
    <w:lvl w:ilvl="5" w:tplc="31A29C5A">
      <w:start w:val="1"/>
      <w:numFmt w:val="lowerRoman"/>
      <w:lvlText w:val="%6."/>
      <w:lvlJc w:val="right"/>
      <w:pPr>
        <w:ind w:left="4320" w:hanging="180"/>
      </w:pPr>
    </w:lvl>
    <w:lvl w:ilvl="6" w:tplc="A90CD08C">
      <w:start w:val="1"/>
      <w:numFmt w:val="decimal"/>
      <w:lvlText w:val="%7."/>
      <w:lvlJc w:val="left"/>
      <w:pPr>
        <w:ind w:left="5040" w:hanging="360"/>
      </w:pPr>
    </w:lvl>
    <w:lvl w:ilvl="7" w:tplc="3522D374">
      <w:start w:val="1"/>
      <w:numFmt w:val="lowerLetter"/>
      <w:lvlText w:val="%8."/>
      <w:lvlJc w:val="left"/>
      <w:pPr>
        <w:ind w:left="5760" w:hanging="360"/>
      </w:pPr>
    </w:lvl>
    <w:lvl w:ilvl="8" w:tplc="AB3CA8D6">
      <w:start w:val="1"/>
      <w:numFmt w:val="lowerRoman"/>
      <w:lvlText w:val="%9."/>
      <w:lvlJc w:val="right"/>
      <w:pPr>
        <w:ind w:left="6480" w:hanging="180"/>
      </w:p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A93F5D"/>
    <w:rsid w:val="00075F67"/>
    <w:rsid w:val="000940A9"/>
    <w:rsid w:val="00410099"/>
    <w:rsid w:val="004C0F2B"/>
    <w:rsid w:val="005872F2"/>
    <w:rsid w:val="0060270E"/>
    <w:rsid w:val="00703C60"/>
    <w:rsid w:val="00F95718"/>
    <w:rsid w:val="0210397A"/>
    <w:rsid w:val="02D446AB"/>
    <w:rsid w:val="033BEAE1"/>
    <w:rsid w:val="03CF6C80"/>
    <w:rsid w:val="04BD1B68"/>
    <w:rsid w:val="04C4C771"/>
    <w:rsid w:val="07DE594A"/>
    <w:rsid w:val="08FC20B5"/>
    <w:rsid w:val="0A86799B"/>
    <w:rsid w:val="0BE5EFAB"/>
    <w:rsid w:val="0BFDE3E8"/>
    <w:rsid w:val="0E935CA5"/>
    <w:rsid w:val="0EC4B975"/>
    <w:rsid w:val="0FFD8521"/>
    <w:rsid w:val="116BB8EC"/>
    <w:rsid w:val="16D730F8"/>
    <w:rsid w:val="197255F2"/>
    <w:rsid w:val="1C178592"/>
    <w:rsid w:val="1C6BC294"/>
    <w:rsid w:val="1CCA6E02"/>
    <w:rsid w:val="1D2736B0"/>
    <w:rsid w:val="1D36553E"/>
    <w:rsid w:val="1D96591F"/>
    <w:rsid w:val="1E116F98"/>
    <w:rsid w:val="1FC51CF6"/>
    <w:rsid w:val="1FDB39BA"/>
    <w:rsid w:val="20FB1BEB"/>
    <w:rsid w:val="21304C6C"/>
    <w:rsid w:val="21646052"/>
    <w:rsid w:val="21BC1F86"/>
    <w:rsid w:val="229C1679"/>
    <w:rsid w:val="231C81CF"/>
    <w:rsid w:val="232901DB"/>
    <w:rsid w:val="246B5F64"/>
    <w:rsid w:val="25233D58"/>
    <w:rsid w:val="25C7EA48"/>
    <w:rsid w:val="263B71D9"/>
    <w:rsid w:val="267D9331"/>
    <w:rsid w:val="27085114"/>
    <w:rsid w:val="28B5E720"/>
    <w:rsid w:val="29391A6E"/>
    <w:rsid w:val="2A0EA972"/>
    <w:rsid w:val="2A3030CF"/>
    <w:rsid w:val="2AC72E30"/>
    <w:rsid w:val="2BB73FC1"/>
    <w:rsid w:val="2C0E83E1"/>
    <w:rsid w:val="2C1C8B8B"/>
    <w:rsid w:val="2CF47BDA"/>
    <w:rsid w:val="2CF4B0E0"/>
    <w:rsid w:val="2DA0D660"/>
    <w:rsid w:val="2DA93F5D"/>
    <w:rsid w:val="2DFBC4ED"/>
    <w:rsid w:val="32C86016"/>
    <w:rsid w:val="33AF2DDF"/>
    <w:rsid w:val="33E7547A"/>
    <w:rsid w:val="34F409EA"/>
    <w:rsid w:val="35BB219A"/>
    <w:rsid w:val="36A641EB"/>
    <w:rsid w:val="36D3C74E"/>
    <w:rsid w:val="37862D15"/>
    <w:rsid w:val="388E9A68"/>
    <w:rsid w:val="38F9AA09"/>
    <w:rsid w:val="3A36FC9B"/>
    <w:rsid w:val="3B95B4E7"/>
    <w:rsid w:val="3BB1F07F"/>
    <w:rsid w:val="3CAE754A"/>
    <w:rsid w:val="3CC131C0"/>
    <w:rsid w:val="3F6248CB"/>
    <w:rsid w:val="42E8E187"/>
    <w:rsid w:val="45328497"/>
    <w:rsid w:val="45440E10"/>
    <w:rsid w:val="4544B21A"/>
    <w:rsid w:val="4675B05D"/>
    <w:rsid w:val="46B46C6C"/>
    <w:rsid w:val="46D3A7C2"/>
    <w:rsid w:val="47348F70"/>
    <w:rsid w:val="4B9AF438"/>
    <w:rsid w:val="4C6BEA13"/>
    <w:rsid w:val="4CA59FDC"/>
    <w:rsid w:val="4DA64994"/>
    <w:rsid w:val="4EC4CCDD"/>
    <w:rsid w:val="4F4BAA95"/>
    <w:rsid w:val="50D83A26"/>
    <w:rsid w:val="50E63445"/>
    <w:rsid w:val="51952ACF"/>
    <w:rsid w:val="52709D00"/>
    <w:rsid w:val="52A3D920"/>
    <w:rsid w:val="540C32C3"/>
    <w:rsid w:val="54397726"/>
    <w:rsid w:val="55115B92"/>
    <w:rsid w:val="56D6F083"/>
    <w:rsid w:val="5713D598"/>
    <w:rsid w:val="57724565"/>
    <w:rsid w:val="58755B12"/>
    <w:rsid w:val="5A42FB7F"/>
    <w:rsid w:val="5C32ACAE"/>
    <w:rsid w:val="5C575D0A"/>
    <w:rsid w:val="5D226B24"/>
    <w:rsid w:val="5DBEB106"/>
    <w:rsid w:val="5F6159DB"/>
    <w:rsid w:val="5FBFDCAE"/>
    <w:rsid w:val="613C85CF"/>
    <w:rsid w:val="62B66305"/>
    <w:rsid w:val="63114694"/>
    <w:rsid w:val="6352B3A6"/>
    <w:rsid w:val="643F291A"/>
    <w:rsid w:val="64C14093"/>
    <w:rsid w:val="65076831"/>
    <w:rsid w:val="651A2646"/>
    <w:rsid w:val="6588AD69"/>
    <w:rsid w:val="65AD626F"/>
    <w:rsid w:val="65E77A30"/>
    <w:rsid w:val="65FF8977"/>
    <w:rsid w:val="66506089"/>
    <w:rsid w:val="66B420F3"/>
    <w:rsid w:val="68D83B18"/>
    <w:rsid w:val="69CDE282"/>
    <w:rsid w:val="6A3FC62C"/>
    <w:rsid w:val="6B79B6AD"/>
    <w:rsid w:val="6BD6D197"/>
    <w:rsid w:val="6BFC08D4"/>
    <w:rsid w:val="6C6E87B6"/>
    <w:rsid w:val="6D4F8D9D"/>
    <w:rsid w:val="6D82EFA5"/>
    <w:rsid w:val="73CCD00D"/>
    <w:rsid w:val="749F46D4"/>
    <w:rsid w:val="78B19877"/>
    <w:rsid w:val="78D09149"/>
    <w:rsid w:val="7B817EA7"/>
    <w:rsid w:val="7BE18A53"/>
    <w:rsid w:val="7C6E8D00"/>
    <w:rsid w:val="7C7D9177"/>
    <w:rsid w:val="7DA262C9"/>
    <w:rsid w:val="7F1FE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3F5D"/>
  <w15:chartTrackingRefBased/>
  <w15:docId w15:val="{0378B86E-A890-4182-96DA-3783E6D5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2709D00"/>
    <w:pPr>
      <w:ind w:left="720"/>
      <w:contextualSpacing/>
    </w:pPr>
  </w:style>
  <w:style w:type="character" w:styleId="Hyperlink">
    <w:name w:val="Hyperlink"/>
    <w:basedOn w:val="DefaultParagraphFont"/>
    <w:uiPriority w:val="99"/>
    <w:unhideWhenUsed/>
    <w:rsid w:val="52709D00"/>
    <w:rPr>
      <w:color w:val="467886"/>
      <w:u w:val="single"/>
    </w:rPr>
  </w:style>
  <w:style w:type="paragraph" w:styleId="Header">
    <w:uiPriority w:val="99"/>
    <w:name w:val="header"/>
    <w:basedOn w:val="Normal"/>
    <w:unhideWhenUsed/>
    <w:rsid w:val="7B817EA7"/>
    <w:pPr>
      <w:tabs>
        <w:tab w:val="center" w:leader="none" w:pos="4680"/>
        <w:tab w:val="right" w:leader="none" w:pos="9360"/>
      </w:tabs>
      <w:spacing w:after="0" w:line="240" w:lineRule="auto"/>
    </w:pPr>
  </w:style>
  <w:style w:type="paragraph" w:styleId="Footer">
    <w:uiPriority w:val="99"/>
    <w:name w:val="footer"/>
    <w:basedOn w:val="Normal"/>
    <w:unhideWhenUsed/>
    <w:rsid w:val="7B817EA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image" Target="media/image10.png"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image" Target="media/image5.png" Id="rId12" /><Relationship Type="http://schemas.openxmlformats.org/officeDocument/2006/relationships/customXml" Target="ink/ink1.xml" Id="rId17" /><Relationship Type="http://schemas.openxmlformats.org/officeDocument/2006/relationships/styles" Target="styles.xml" Id="rId2" /><Relationship Type="http://schemas.openxmlformats.org/officeDocument/2006/relationships/image" Target="media/image9.png"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image" Target="media/image4.png" Id="rId11" /><Relationship Type="http://schemas.openxmlformats.org/officeDocument/2006/relationships/image" Target="media/image8.png" Id="rId15" /><Relationship Type="http://schemas.openxmlformats.org/officeDocument/2006/relationships/image" Target="media/image3.png" Id="rId10" /><Relationship Type="http://schemas.openxmlformats.org/officeDocument/2006/relationships/image" Target="media/image11.png" Id="rId19"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image" Target="media/image7.png" Id="rId14" /><Relationship Type="http://schemas.openxmlformats.org/officeDocument/2006/relationships/hyperlink" Target="https://nam02.safelinks.protection.outlook.com/?url=https%3A%2F%2Flogin.watermarkinsights.com%2Fconnect%2Fsmsu&amp;data=05%7C02%7Cben.nwachukwu2%40smsu.edu%7C28166026a67a4a562a2808dd0a503a9e%7C5011c7c60ab446ab9ef4fae74a921a7f%7C0%7C0%7C638678061874503795%7CUnknown%7CTWFpbGZsb3d8eyJFbXB0eU1hcGkiOnRydWUsIlYiOiIwLjAuMDAwMCIsIlAiOiJXaW4zMiIsIkFOIjoiTWFpbCIsIldUIjoyfQ%3D%3D%7C0%7C%7C%7C&amp;sdata=cmCAVk1TjsrC3UF0S8sRWDLP5P%2FYL2uB%2FgamTrnpedo%3D&amp;reserved=0" TargetMode="External" Id="R35a1480f7d8a47bc" /><Relationship Type="http://schemas.openxmlformats.org/officeDocument/2006/relationships/image" Target="/media/imagec.png" Id="rId1999946580" /><Relationship Type="http://schemas.openxmlformats.org/officeDocument/2006/relationships/hyperlink" Target="mailto:starid@minnstate.edu" TargetMode="External" Id="Rf08b440ac64e4ce6" /><Relationship Type="http://schemas.openxmlformats.org/officeDocument/2006/relationships/image" Target="/media/imaged.png" Id="rId518213648" /><Relationship Type="http://schemas.openxmlformats.org/officeDocument/2006/relationships/image" Target="/media/imagee.png" Id="rId739313653" /><Relationship Type="http://schemas.openxmlformats.org/officeDocument/2006/relationships/header" Target="header.xml" Id="R330b28247e554509" /><Relationship Type="http://schemas.openxmlformats.org/officeDocument/2006/relationships/footer" Target="footer.xml" Id="R45883aceef6f4efa"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10-14T20:46:03.427"/>
    </inkml:context>
    <inkml:brush xml:id="br0">
      <inkml:brushProperty name="width" value="0.2" units="cm"/>
      <inkml:brushProperty name="height" value="0.4" units="cm"/>
      <inkml:brushProperty name="color" value="#00F900"/>
      <inkml:brushProperty name="tip" value="rectangle"/>
      <inkml:brushProperty name="rasterOp" value="maskPen"/>
    </inkml:brush>
  </inkml:definitions>
  <inkml:trace contextRef="#ctx0" brushRef="#br0">0 22 16383 0 0,'4'0'0'0'0,"4"0"0"0"0,5 0 0 0 0,7 0 0 0 0,4 0 0 0 0,2 0 0 0 0,-1 0 0 0 0,0 0 0 0 0,2 0 0 0 0,1 0 0 0 0,-2 0 0 0 0,0 0 0 0 0,-3 0 0 0 0,0 0 0 0 0,-1 0 0 0 0,-1 0 0 0 0,0 0 0 0 0,0 0 0 0 0,0 0 0 0 0,0 0 0 0 0,4 0 0 0 0,8 0 0 0 0,2 0 0 0 0,6 0 0 0 0,7 0 0 0 0,2 0 0 0 0,-3 0 0 0 0,-3 0 0 0 0,-5 0 0 0 0,-6 0 0 0 0,-5 0 0 0 0,-3 0 0 0 0,-3 0 0 0 0,-1 0 0 0 0,-1 0 0 0 0,0 0 0 0 0,4 0 0 0 0,1 0 0 0 0,1 0 0 0 0,-2 0 0 0 0,0 0 0 0 0,-2 0 0 0 0,0 0 0 0 0,0 0 0 0 0,-1 0 0 0 0,0 0 0 0 0,4 0 0 0 0,1 0 0 0 0,-1 0 0 0 0,0 0 0 0 0,-1 0 0 0 0,-2 0 0 0 0,0 0 0 0 0,0 0 0 0 0,6 0 0 0 0,3 0 0 0 0,-1 0 0 0 0,6 0 0 0 0,3 0 0 0 0,3 0 0 0 0,1 0 0 0 0,-3 0 0 0 0,-5 0 0 0 0,-4 0 0 0 0,-5 0 0 0 0,2 0 0 0 0,-2 0 0 0 0,3 0 0 0 0,0 0 0 0 0,-2 0 0 0 0,-1 0 0 0 0,-2 0 0 0 0,-1 0 0 0 0,-2 0 0 0 0,4 0 0 0 0,1 0 0 0 0,3 0 0 0 0,0 0 0 0 0,3 0 0 0 0,3 0 0 0 0,2 0 0 0 0,3 0 0 0 0,1 0 0 0 0,-2 0 0 0 0,-1 0 0 0 0,-4 0 0 0 0,-3 0 0 0 0,-4 0 0 0 0,-2 0 0 0 0,-3 0 0 0 0,-1 0 0 0 0,0 0 0 0 0,0 0 0 0 0,-1 0 0 0 0,4 0 0 0 0,2 0 0 0 0,-1 0 0 0 0,3 0 0 0 0,1 0 0 0 0,2 0 0 0 0,-1 0 0 0 0,-1 0 0 0 0,-2 0 0 0 0,-3 0 0 0 0,-1 0 0 0 0,3 0 0 0 0,0 0 0 0 0,-1 0 0 0 0,3 0 0 0 0,0 0 0 0 0,-1 0 0 0 0,-1 0 0 0 0,1 0 0 0 0,1 0 0 0 0,-2 0 0 0 0,3-4 0 0 0,-1 0 0 0 0,-1-1 0 0 0,-1 1 0 0 0,-3 2 0 0 0,0 0 0 0 0,-1 1 0 0 0,3 1 0 0 0,4 0 0 0 0,1 0 0 0 0,6 0 0 0 0,8 1 0 0 0,4-1 0 0 0,-3 0 0 0 0,-6 0 0 0 0,-5 0 0 0 0,-5 0 0 0 0,-5 0 0 0 0,-1 0 0 0 0,-2 0 0 0 0,-1 0 0 0 0,-4 0 0 0 0</inkml:trace>
</inkml:ink>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Panka, Rebecca J</dc:creator>
  <keywords/>
  <dc:description/>
  <lastModifiedBy>Panka, Rebecca J</lastModifiedBy>
  <revision>5</revision>
  <dcterms:created xsi:type="dcterms:W3CDTF">2024-09-09T18:17:00.0000000Z</dcterms:created>
  <dcterms:modified xsi:type="dcterms:W3CDTF">2025-11-10T18:01:51.6225606Z</dcterms:modified>
</coreProperties>
</file>